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1B97A2" w14:textId="77777777" w:rsidR="00FF5FCA" w:rsidRPr="002D1C30" w:rsidRDefault="00FF5FCA" w:rsidP="00FF5FCA">
      <w:pPr>
        <w:pBdr>
          <w:bottom w:val="single" w:sz="12" w:space="1" w:color="auto"/>
        </w:pBdr>
        <w:rPr>
          <w:rFonts w:asciiTheme="majorHAnsi" w:hAnsiTheme="majorHAnsi"/>
          <w:b/>
          <w:sz w:val="52"/>
          <w:szCs w:val="52"/>
        </w:rPr>
      </w:pPr>
      <w:r>
        <w:rPr>
          <w:b/>
          <w:sz w:val="44"/>
          <w:szCs w:val="44"/>
        </w:rPr>
        <w:t xml:space="preserve">  </w:t>
      </w:r>
      <w:r w:rsidRPr="00BD65AE">
        <w:object w:dxaOrig="8354" w:dyaOrig="5729" w14:anchorId="327DB1F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52.5pt" o:ole="">
            <v:imagedata r:id="rId5" o:title="" cropbottom="16390f" cropleft="2169f" cropright="32537f" gain="79922f"/>
          </v:shape>
          <o:OLEObject Type="Embed" ProgID="PBrush" ShapeID="_x0000_i1025" DrawAspect="Content" ObjectID="_1661070740" r:id="rId6"/>
        </w:object>
      </w:r>
      <w:r>
        <w:rPr>
          <w:b/>
          <w:sz w:val="44"/>
          <w:szCs w:val="44"/>
        </w:rPr>
        <w:t xml:space="preserve">          </w:t>
      </w:r>
      <w:r w:rsidRPr="002D1C30">
        <w:rPr>
          <w:rFonts w:asciiTheme="majorHAnsi" w:hAnsiTheme="majorHAnsi"/>
          <w:b/>
          <w:sz w:val="48"/>
          <w:szCs w:val="48"/>
        </w:rPr>
        <w:t>Obec Vrádište</w:t>
      </w:r>
    </w:p>
    <w:p w14:paraId="1B9509C8" w14:textId="77777777" w:rsidR="008950FC" w:rsidRDefault="008950FC" w:rsidP="008950F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</w:p>
    <w:p w14:paraId="3FA4EEBC" w14:textId="207A4D4D" w:rsidR="008950FC" w:rsidRPr="002D1C30" w:rsidRDefault="008950FC" w:rsidP="008950FC">
      <w:pPr>
        <w:jc w:val="both"/>
        <w:rPr>
          <w:rFonts w:asciiTheme="majorHAnsi" w:hAnsiTheme="majorHAnsi"/>
          <w:sz w:val="32"/>
          <w:szCs w:val="32"/>
        </w:rPr>
      </w:pPr>
      <w:r w:rsidRPr="002D1C30">
        <w:rPr>
          <w:rFonts w:asciiTheme="majorHAnsi" w:hAnsiTheme="majorHAnsi"/>
          <w:b/>
          <w:sz w:val="28"/>
          <w:szCs w:val="28"/>
        </w:rPr>
        <w:t xml:space="preserve">                        </w:t>
      </w:r>
      <w:r w:rsidR="00FA4A72" w:rsidRPr="002D1C30">
        <w:rPr>
          <w:rFonts w:asciiTheme="majorHAnsi" w:hAnsiTheme="majorHAnsi"/>
          <w:b/>
          <w:sz w:val="28"/>
          <w:szCs w:val="28"/>
        </w:rPr>
        <w:t xml:space="preserve">       </w:t>
      </w:r>
      <w:r w:rsidR="0066184B" w:rsidRPr="002D1C30">
        <w:rPr>
          <w:rFonts w:asciiTheme="majorHAnsi" w:hAnsiTheme="majorHAnsi"/>
          <w:b/>
          <w:sz w:val="28"/>
          <w:szCs w:val="28"/>
        </w:rPr>
        <w:t xml:space="preserve">            </w:t>
      </w:r>
      <w:r w:rsidR="00D605CB" w:rsidRPr="002D1C30">
        <w:rPr>
          <w:rFonts w:asciiTheme="majorHAnsi" w:hAnsiTheme="majorHAnsi"/>
          <w:b/>
          <w:sz w:val="28"/>
          <w:szCs w:val="28"/>
        </w:rPr>
        <w:t xml:space="preserve"> </w:t>
      </w:r>
      <w:r w:rsidR="00FA4A72" w:rsidRPr="002D1C30">
        <w:rPr>
          <w:rFonts w:asciiTheme="majorHAnsi" w:hAnsiTheme="majorHAnsi"/>
          <w:b/>
          <w:sz w:val="28"/>
          <w:szCs w:val="28"/>
        </w:rPr>
        <w:t xml:space="preserve"> </w:t>
      </w:r>
      <w:r w:rsidR="000B27F2">
        <w:rPr>
          <w:rFonts w:asciiTheme="majorHAnsi" w:hAnsiTheme="majorHAnsi"/>
          <w:b/>
          <w:sz w:val="28"/>
          <w:szCs w:val="28"/>
        </w:rPr>
        <w:t xml:space="preserve">  </w:t>
      </w:r>
      <w:r w:rsidR="00FA4A72" w:rsidRPr="002D1C30">
        <w:rPr>
          <w:rFonts w:asciiTheme="majorHAnsi" w:hAnsiTheme="majorHAnsi"/>
          <w:b/>
          <w:sz w:val="28"/>
          <w:szCs w:val="28"/>
        </w:rPr>
        <w:t xml:space="preserve"> </w:t>
      </w:r>
      <w:r w:rsidRPr="002D1C30">
        <w:rPr>
          <w:rFonts w:asciiTheme="majorHAnsi" w:hAnsiTheme="majorHAnsi"/>
          <w:b/>
          <w:sz w:val="32"/>
          <w:szCs w:val="32"/>
        </w:rPr>
        <w:t>POZVÁNKA</w:t>
      </w:r>
    </w:p>
    <w:p w14:paraId="35677B2A" w14:textId="77777777" w:rsidR="008950FC" w:rsidRPr="002D1C30" w:rsidRDefault="008950FC" w:rsidP="008950FC">
      <w:pPr>
        <w:jc w:val="both"/>
        <w:rPr>
          <w:rFonts w:asciiTheme="majorHAnsi" w:hAnsiTheme="majorHAnsi"/>
          <w:sz w:val="28"/>
          <w:szCs w:val="28"/>
        </w:rPr>
      </w:pPr>
    </w:p>
    <w:p w14:paraId="5DECBE11" w14:textId="77777777" w:rsidR="0066184B" w:rsidRPr="002D1C30" w:rsidRDefault="008950FC" w:rsidP="0066184B">
      <w:pPr>
        <w:jc w:val="both"/>
        <w:rPr>
          <w:rFonts w:asciiTheme="majorHAnsi" w:hAnsiTheme="majorHAnsi"/>
          <w:sz w:val="28"/>
          <w:szCs w:val="28"/>
        </w:rPr>
      </w:pPr>
      <w:r w:rsidRPr="002D1C30">
        <w:rPr>
          <w:rFonts w:asciiTheme="majorHAnsi" w:hAnsiTheme="majorHAnsi"/>
        </w:rPr>
        <w:t xml:space="preserve">      </w:t>
      </w:r>
      <w:r w:rsidR="0066184B" w:rsidRPr="002D1C30">
        <w:rPr>
          <w:rFonts w:asciiTheme="majorHAnsi" w:hAnsiTheme="majorHAnsi"/>
          <w:sz w:val="28"/>
          <w:szCs w:val="28"/>
        </w:rPr>
        <w:t xml:space="preserve">Starosta obce podľa § 12  </w:t>
      </w:r>
      <w:proofErr w:type="spellStart"/>
      <w:r w:rsidR="0066184B" w:rsidRPr="002D1C30">
        <w:rPr>
          <w:rFonts w:asciiTheme="majorHAnsi" w:hAnsiTheme="majorHAnsi"/>
          <w:sz w:val="28"/>
          <w:szCs w:val="28"/>
        </w:rPr>
        <w:t>odst</w:t>
      </w:r>
      <w:proofErr w:type="spellEnd"/>
      <w:r w:rsidR="0066184B" w:rsidRPr="002D1C30">
        <w:rPr>
          <w:rFonts w:asciiTheme="majorHAnsi" w:hAnsiTheme="majorHAnsi"/>
          <w:sz w:val="28"/>
          <w:szCs w:val="28"/>
        </w:rPr>
        <w:t xml:space="preserve">. 1 zákona č. 369/1990 Zb. o obecnom zriadení v znení  neskorších doplnkov </w:t>
      </w:r>
      <w:r w:rsidR="0066184B" w:rsidRPr="002D1C30">
        <w:rPr>
          <w:rFonts w:asciiTheme="majorHAnsi" w:hAnsiTheme="majorHAnsi"/>
          <w:b/>
          <w:i/>
          <w:sz w:val="28"/>
          <w:szCs w:val="28"/>
        </w:rPr>
        <w:t>zvoláva</w:t>
      </w:r>
      <w:r w:rsidR="0066184B" w:rsidRPr="002D1C30">
        <w:rPr>
          <w:rFonts w:asciiTheme="majorHAnsi" w:hAnsiTheme="majorHAnsi"/>
          <w:sz w:val="28"/>
          <w:szCs w:val="28"/>
        </w:rPr>
        <w:t xml:space="preserve"> riadne zasadanie obecného  zastupiteľstva</w:t>
      </w:r>
    </w:p>
    <w:p w14:paraId="5E447AC6" w14:textId="77777777" w:rsidR="0066184B" w:rsidRPr="002D1C30" w:rsidRDefault="0066184B" w:rsidP="0066184B">
      <w:pPr>
        <w:jc w:val="both"/>
        <w:rPr>
          <w:rFonts w:asciiTheme="majorHAnsi" w:hAnsiTheme="majorHAnsi"/>
          <w:sz w:val="28"/>
          <w:szCs w:val="28"/>
        </w:rPr>
      </w:pPr>
    </w:p>
    <w:p w14:paraId="0426EDA7" w14:textId="23E7BC95" w:rsidR="0066184B" w:rsidRDefault="0066184B" w:rsidP="0066184B">
      <w:pPr>
        <w:jc w:val="both"/>
        <w:rPr>
          <w:rFonts w:asciiTheme="majorHAnsi" w:hAnsiTheme="majorHAnsi"/>
          <w:b/>
          <w:sz w:val="28"/>
          <w:szCs w:val="28"/>
        </w:rPr>
      </w:pPr>
      <w:r w:rsidRPr="002D1C30">
        <w:rPr>
          <w:rFonts w:asciiTheme="majorHAnsi" w:hAnsiTheme="majorHAnsi"/>
          <w:sz w:val="28"/>
          <w:szCs w:val="28"/>
        </w:rPr>
        <w:t xml:space="preserve">                                </w:t>
      </w:r>
      <w:r w:rsidR="006F0035">
        <w:rPr>
          <w:rFonts w:asciiTheme="majorHAnsi" w:hAnsiTheme="majorHAnsi"/>
          <w:sz w:val="28"/>
          <w:szCs w:val="28"/>
        </w:rPr>
        <w:t xml:space="preserve">    </w:t>
      </w:r>
      <w:r w:rsidRPr="002D1C30">
        <w:rPr>
          <w:rFonts w:asciiTheme="majorHAnsi" w:hAnsiTheme="majorHAnsi"/>
          <w:sz w:val="28"/>
          <w:szCs w:val="28"/>
        </w:rPr>
        <w:t xml:space="preserve"> </w:t>
      </w:r>
      <w:r w:rsidRPr="002D1C30">
        <w:rPr>
          <w:rFonts w:asciiTheme="majorHAnsi" w:hAnsiTheme="majorHAnsi"/>
          <w:b/>
          <w:sz w:val="28"/>
          <w:szCs w:val="28"/>
        </w:rPr>
        <w:t>dňa</w:t>
      </w:r>
      <w:r w:rsidRPr="002D1C30">
        <w:rPr>
          <w:rFonts w:asciiTheme="majorHAnsi" w:hAnsiTheme="majorHAnsi"/>
          <w:sz w:val="28"/>
          <w:szCs w:val="28"/>
        </w:rPr>
        <w:t xml:space="preserve">  </w:t>
      </w:r>
      <w:r w:rsidR="006B3587">
        <w:rPr>
          <w:rFonts w:asciiTheme="majorHAnsi" w:hAnsiTheme="majorHAnsi"/>
          <w:b/>
          <w:sz w:val="28"/>
          <w:szCs w:val="28"/>
        </w:rPr>
        <w:t>14</w:t>
      </w:r>
      <w:r w:rsidR="006F0035">
        <w:rPr>
          <w:rFonts w:asciiTheme="majorHAnsi" w:hAnsiTheme="majorHAnsi"/>
          <w:b/>
          <w:sz w:val="28"/>
          <w:szCs w:val="28"/>
        </w:rPr>
        <w:t xml:space="preserve">. </w:t>
      </w:r>
      <w:r w:rsidR="006B3587">
        <w:rPr>
          <w:rFonts w:asciiTheme="majorHAnsi" w:hAnsiTheme="majorHAnsi"/>
          <w:b/>
          <w:sz w:val="28"/>
          <w:szCs w:val="28"/>
        </w:rPr>
        <w:t>septembra</w:t>
      </w:r>
      <w:r w:rsidR="006F0035">
        <w:rPr>
          <w:rFonts w:asciiTheme="majorHAnsi" w:hAnsiTheme="majorHAnsi"/>
          <w:b/>
          <w:sz w:val="28"/>
          <w:szCs w:val="28"/>
        </w:rPr>
        <w:t xml:space="preserve"> 2020 o 17 hod. </w:t>
      </w:r>
    </w:p>
    <w:p w14:paraId="6477CC79" w14:textId="77777777" w:rsidR="00055EB7" w:rsidRPr="002D1C30" w:rsidRDefault="00055EB7" w:rsidP="0066184B">
      <w:pPr>
        <w:jc w:val="both"/>
        <w:rPr>
          <w:rFonts w:asciiTheme="majorHAnsi" w:hAnsiTheme="majorHAnsi"/>
          <w:sz w:val="28"/>
          <w:szCs w:val="28"/>
        </w:rPr>
      </w:pPr>
    </w:p>
    <w:p w14:paraId="62EC2F9F" w14:textId="77777777" w:rsidR="0066184B" w:rsidRPr="002D1C30" w:rsidRDefault="006F0035" w:rsidP="0066184B">
      <w:pPr>
        <w:jc w:val="both"/>
        <w:rPr>
          <w:rFonts w:asciiTheme="majorHAnsi" w:hAnsiTheme="majorHAnsi"/>
          <w:sz w:val="28"/>
          <w:szCs w:val="28"/>
        </w:rPr>
      </w:pPr>
      <w:r w:rsidRPr="006B3587">
        <w:rPr>
          <w:rFonts w:asciiTheme="majorHAnsi" w:hAnsiTheme="majorHAnsi"/>
          <w:i/>
          <w:iCs/>
          <w:sz w:val="28"/>
          <w:szCs w:val="28"/>
        </w:rPr>
        <w:t xml:space="preserve">    </w:t>
      </w:r>
      <w:r w:rsidR="0066184B" w:rsidRPr="006B3587">
        <w:rPr>
          <w:rFonts w:asciiTheme="majorHAnsi" w:hAnsiTheme="majorHAnsi"/>
          <w:i/>
          <w:iCs/>
          <w:sz w:val="28"/>
          <w:szCs w:val="28"/>
        </w:rPr>
        <w:t xml:space="preserve"> v</w:t>
      </w:r>
      <w:r w:rsidR="00D57F95" w:rsidRPr="006B3587">
        <w:rPr>
          <w:rFonts w:asciiTheme="majorHAnsi" w:hAnsiTheme="majorHAnsi"/>
          <w:i/>
          <w:iCs/>
          <w:sz w:val="28"/>
          <w:szCs w:val="28"/>
        </w:rPr>
        <w:t> kultúrnom dome</w:t>
      </w:r>
      <w:r w:rsidR="00D57F95">
        <w:rPr>
          <w:rFonts w:asciiTheme="majorHAnsi" w:hAnsiTheme="majorHAnsi"/>
          <w:sz w:val="28"/>
          <w:szCs w:val="28"/>
        </w:rPr>
        <w:t xml:space="preserve"> </w:t>
      </w:r>
      <w:r w:rsidR="0066184B" w:rsidRPr="002D1C30">
        <w:rPr>
          <w:rFonts w:asciiTheme="majorHAnsi" w:hAnsiTheme="majorHAnsi"/>
          <w:sz w:val="28"/>
          <w:szCs w:val="28"/>
        </w:rPr>
        <w:t xml:space="preserve"> č. </w:t>
      </w:r>
      <w:r w:rsidR="00D57F95">
        <w:rPr>
          <w:rFonts w:asciiTheme="majorHAnsi" w:hAnsiTheme="majorHAnsi"/>
          <w:sz w:val="28"/>
          <w:szCs w:val="28"/>
        </w:rPr>
        <w:t>171</w:t>
      </w:r>
      <w:r w:rsidR="0066184B" w:rsidRPr="002D1C30">
        <w:rPr>
          <w:rFonts w:asciiTheme="majorHAnsi" w:hAnsiTheme="majorHAnsi"/>
          <w:sz w:val="28"/>
          <w:szCs w:val="28"/>
        </w:rPr>
        <w:t xml:space="preserve"> s nasledovným programom:</w:t>
      </w:r>
    </w:p>
    <w:p w14:paraId="19EBD5A9" w14:textId="77777777" w:rsidR="0066184B" w:rsidRPr="002D1C30" w:rsidRDefault="0066184B" w:rsidP="0066184B">
      <w:pPr>
        <w:jc w:val="both"/>
        <w:rPr>
          <w:rFonts w:asciiTheme="majorHAnsi" w:hAnsiTheme="majorHAnsi"/>
        </w:rPr>
      </w:pPr>
    </w:p>
    <w:p w14:paraId="07706148" w14:textId="77777777" w:rsidR="00FC5927" w:rsidRPr="00FC5927" w:rsidRDefault="00FC5927" w:rsidP="00FC5927">
      <w:pPr>
        <w:numPr>
          <w:ilvl w:val="0"/>
          <w:numId w:val="6"/>
        </w:numPr>
        <w:jc w:val="both"/>
        <w:rPr>
          <w:rFonts w:asciiTheme="majorHAnsi" w:hAnsiTheme="majorHAnsi"/>
        </w:rPr>
      </w:pPr>
      <w:r w:rsidRPr="00FC5927">
        <w:rPr>
          <w:rFonts w:asciiTheme="majorHAnsi" w:hAnsiTheme="majorHAnsi"/>
        </w:rPr>
        <w:t>Otvorenie</w:t>
      </w:r>
    </w:p>
    <w:p w14:paraId="7D50B310" w14:textId="77777777" w:rsidR="00FC5927" w:rsidRPr="00FC5927" w:rsidRDefault="00FC5927" w:rsidP="00FC5927">
      <w:pPr>
        <w:numPr>
          <w:ilvl w:val="0"/>
          <w:numId w:val="6"/>
        </w:numPr>
        <w:jc w:val="both"/>
        <w:rPr>
          <w:rFonts w:asciiTheme="majorHAnsi" w:hAnsiTheme="majorHAnsi"/>
        </w:rPr>
      </w:pPr>
      <w:r w:rsidRPr="00FC5927">
        <w:rPr>
          <w:rFonts w:asciiTheme="majorHAnsi" w:hAnsiTheme="majorHAnsi"/>
        </w:rPr>
        <w:t>Kontrola uznesenia z minulého zasadania OZ</w:t>
      </w:r>
    </w:p>
    <w:p w14:paraId="1BF25796" w14:textId="77777777" w:rsidR="00FC5927" w:rsidRPr="00FC5927" w:rsidRDefault="00FC5927" w:rsidP="00FC5927">
      <w:pPr>
        <w:numPr>
          <w:ilvl w:val="0"/>
          <w:numId w:val="6"/>
        </w:numPr>
        <w:jc w:val="both"/>
        <w:rPr>
          <w:rFonts w:asciiTheme="majorHAnsi" w:hAnsiTheme="majorHAnsi"/>
        </w:rPr>
      </w:pPr>
      <w:r w:rsidRPr="00FC5927">
        <w:rPr>
          <w:rFonts w:asciiTheme="majorHAnsi" w:hAnsiTheme="majorHAnsi"/>
        </w:rPr>
        <w:t>Návrh programu rokovania</w:t>
      </w:r>
    </w:p>
    <w:p w14:paraId="3B16E930" w14:textId="0B694D7F" w:rsidR="00D57F95" w:rsidRPr="00D57F95" w:rsidRDefault="006B3587" w:rsidP="00D57F95">
      <w:pPr>
        <w:numPr>
          <w:ilvl w:val="0"/>
          <w:numId w:val="6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Návrh na schválenie zmien a doplnkov č.1 Územného plánu obce k VZN č.1/2018 o záväzných častiach ÚP obce Vrádište </w:t>
      </w:r>
      <w:r w:rsidR="00D57F95" w:rsidRPr="00D57F95">
        <w:rPr>
          <w:rFonts w:asciiTheme="majorHAnsi" w:hAnsiTheme="majorHAnsi"/>
        </w:rPr>
        <w:t xml:space="preserve"> </w:t>
      </w:r>
    </w:p>
    <w:p w14:paraId="19379FB6" w14:textId="529A7535" w:rsidR="00D57F95" w:rsidRPr="00D57F95" w:rsidRDefault="00D57F95" w:rsidP="00D57F95">
      <w:pPr>
        <w:numPr>
          <w:ilvl w:val="0"/>
          <w:numId w:val="6"/>
        </w:numPr>
        <w:rPr>
          <w:rFonts w:asciiTheme="majorHAnsi" w:hAnsiTheme="majorHAnsi"/>
        </w:rPr>
      </w:pPr>
      <w:r w:rsidRPr="00D57F95">
        <w:rPr>
          <w:rFonts w:asciiTheme="majorHAnsi" w:hAnsiTheme="majorHAnsi"/>
        </w:rPr>
        <w:t xml:space="preserve">Stanovisko hlavného kontrolóra a finančnej komisie  k zmene rozpočtu rozpočtovým opatrením č. </w:t>
      </w:r>
      <w:r w:rsidR="006B3587">
        <w:rPr>
          <w:rFonts w:asciiTheme="majorHAnsi" w:hAnsiTheme="majorHAnsi"/>
        </w:rPr>
        <w:t>2</w:t>
      </w:r>
      <w:r w:rsidRPr="00D57F95">
        <w:rPr>
          <w:rFonts w:asciiTheme="majorHAnsi" w:hAnsiTheme="majorHAnsi"/>
        </w:rPr>
        <w:t>/20</w:t>
      </w:r>
      <w:r>
        <w:rPr>
          <w:rFonts w:asciiTheme="majorHAnsi" w:hAnsiTheme="majorHAnsi"/>
        </w:rPr>
        <w:t>20</w:t>
      </w:r>
    </w:p>
    <w:p w14:paraId="05F6C9B6" w14:textId="0006C48A" w:rsidR="00D57F95" w:rsidRPr="00D57F95" w:rsidRDefault="00D57F95" w:rsidP="00D57F95">
      <w:pPr>
        <w:numPr>
          <w:ilvl w:val="0"/>
          <w:numId w:val="6"/>
        </w:numPr>
        <w:rPr>
          <w:rFonts w:asciiTheme="majorHAnsi" w:hAnsiTheme="majorHAnsi"/>
        </w:rPr>
      </w:pPr>
      <w:r w:rsidRPr="00D57F95">
        <w:rPr>
          <w:rFonts w:asciiTheme="majorHAnsi" w:hAnsiTheme="majorHAnsi"/>
        </w:rPr>
        <w:t xml:space="preserve">Zmena rozpočtu rozpočtovým opatrením č. </w:t>
      </w:r>
      <w:r w:rsidR="006B3587">
        <w:rPr>
          <w:rFonts w:asciiTheme="majorHAnsi" w:hAnsiTheme="majorHAnsi"/>
        </w:rPr>
        <w:t>2</w:t>
      </w:r>
      <w:r w:rsidRPr="00D57F95">
        <w:rPr>
          <w:rFonts w:asciiTheme="majorHAnsi" w:hAnsiTheme="majorHAnsi"/>
        </w:rPr>
        <w:t>/20</w:t>
      </w:r>
      <w:r w:rsidR="006B3587">
        <w:rPr>
          <w:rFonts w:asciiTheme="majorHAnsi" w:hAnsiTheme="majorHAnsi"/>
        </w:rPr>
        <w:t>20</w:t>
      </w:r>
    </w:p>
    <w:p w14:paraId="67A4EE42" w14:textId="327FC28A" w:rsidR="00055EB7" w:rsidRDefault="00D57F95" w:rsidP="00FC5927">
      <w:pPr>
        <w:numPr>
          <w:ilvl w:val="0"/>
          <w:numId w:val="6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Prerokovanie žiadosti </w:t>
      </w:r>
      <w:r w:rsidR="006B3587">
        <w:rPr>
          <w:rFonts w:asciiTheme="majorHAnsi" w:hAnsiTheme="majorHAnsi"/>
        </w:rPr>
        <w:t xml:space="preserve">firmy </w:t>
      </w:r>
      <w:proofErr w:type="spellStart"/>
      <w:r w:rsidR="006B3587">
        <w:rPr>
          <w:rFonts w:asciiTheme="majorHAnsi" w:hAnsiTheme="majorHAnsi"/>
        </w:rPr>
        <w:t>Panflex</w:t>
      </w:r>
      <w:proofErr w:type="spellEnd"/>
      <w:r w:rsidR="006B3587">
        <w:rPr>
          <w:rFonts w:asciiTheme="majorHAnsi" w:hAnsiTheme="majorHAnsi"/>
        </w:rPr>
        <w:t xml:space="preserve"> Slovensko, s.r.o. prevádzka Vrádište č. 53 o nájom obecného pozemku </w:t>
      </w:r>
      <w:r w:rsidR="00AB19E3">
        <w:rPr>
          <w:rFonts w:asciiTheme="majorHAnsi" w:hAnsiTheme="majorHAnsi"/>
        </w:rPr>
        <w:t>, parcela číslo</w:t>
      </w:r>
      <w:r w:rsidR="006B3587">
        <w:rPr>
          <w:rFonts w:asciiTheme="majorHAnsi" w:hAnsiTheme="majorHAnsi"/>
        </w:rPr>
        <w:t xml:space="preserve"> 81/6 </w:t>
      </w:r>
      <w:r w:rsidR="00AB19E3">
        <w:rPr>
          <w:rFonts w:asciiTheme="majorHAnsi" w:hAnsiTheme="majorHAnsi"/>
        </w:rPr>
        <w:t xml:space="preserve"> o výmere 77 m</w:t>
      </w:r>
      <w:r w:rsidR="00AB19E3">
        <w:rPr>
          <w:rFonts w:asciiTheme="majorHAnsi" w:hAnsiTheme="majorHAnsi"/>
          <w:vertAlign w:val="superscript"/>
        </w:rPr>
        <w:t>2</w:t>
      </w:r>
      <w:r w:rsidR="00AB19E3">
        <w:rPr>
          <w:rFonts w:asciiTheme="majorHAnsi" w:hAnsiTheme="majorHAnsi"/>
        </w:rPr>
        <w:t xml:space="preserve"> za účelom parkoviska pre zamestnancov a zákazníkov</w:t>
      </w:r>
      <w:r>
        <w:rPr>
          <w:rFonts w:asciiTheme="majorHAnsi" w:hAnsiTheme="majorHAnsi"/>
        </w:rPr>
        <w:t xml:space="preserve">. </w:t>
      </w:r>
    </w:p>
    <w:p w14:paraId="3D553B16" w14:textId="4924E0AD" w:rsidR="00EF6CDF" w:rsidRDefault="00AB19E3" w:rsidP="00FC5927">
      <w:pPr>
        <w:numPr>
          <w:ilvl w:val="0"/>
          <w:numId w:val="6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Vyhlásenie verejnej obchodnej súťaže a schválenie podmienok </w:t>
      </w:r>
      <w:r w:rsidR="00FB0361">
        <w:rPr>
          <w:rFonts w:asciiTheme="majorHAnsi" w:hAnsiTheme="majorHAnsi"/>
        </w:rPr>
        <w:t xml:space="preserve">súťaže </w:t>
      </w:r>
      <w:r>
        <w:rPr>
          <w:rFonts w:asciiTheme="majorHAnsi" w:hAnsiTheme="majorHAnsi"/>
        </w:rPr>
        <w:t xml:space="preserve">na predaj pozemku parcela číslo 461/114 v lokalite </w:t>
      </w:r>
      <w:proofErr w:type="spellStart"/>
      <w:r>
        <w:rPr>
          <w:rFonts w:asciiTheme="majorHAnsi" w:hAnsiTheme="majorHAnsi"/>
        </w:rPr>
        <w:t>Jochy</w:t>
      </w:r>
      <w:proofErr w:type="spellEnd"/>
      <w:r>
        <w:rPr>
          <w:rFonts w:asciiTheme="majorHAnsi" w:hAnsiTheme="majorHAnsi"/>
        </w:rPr>
        <w:t xml:space="preserve"> III. </w:t>
      </w:r>
    </w:p>
    <w:p w14:paraId="0F04A470" w14:textId="7632DF07" w:rsidR="00FB0361" w:rsidRDefault="00FB0361" w:rsidP="00FC5927">
      <w:pPr>
        <w:numPr>
          <w:ilvl w:val="0"/>
          <w:numId w:val="6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Prerokovanie žiadosti Petra a Márie </w:t>
      </w:r>
      <w:proofErr w:type="spellStart"/>
      <w:r>
        <w:rPr>
          <w:rFonts w:asciiTheme="majorHAnsi" w:hAnsiTheme="majorHAnsi"/>
        </w:rPr>
        <w:t>Gortových</w:t>
      </w:r>
      <w:proofErr w:type="spellEnd"/>
      <w:r>
        <w:rPr>
          <w:rFonts w:asciiTheme="majorHAnsi" w:hAnsiTheme="majorHAnsi"/>
        </w:rPr>
        <w:t xml:space="preserve"> , bytom Vrádište č. 245  zo dňa 04.092020 o zaradenie do programu rokovania – odvod dažďovej vody na novej ulici, rekonštrukcia cesty a prevádzkovanie ubytovne č. 210 </w:t>
      </w:r>
    </w:p>
    <w:p w14:paraId="6B98A85D" w14:textId="1EC690A5" w:rsidR="00FC5927" w:rsidRPr="000B27F2" w:rsidRDefault="00FB0361" w:rsidP="00FD1DB5">
      <w:pPr>
        <w:numPr>
          <w:ilvl w:val="0"/>
          <w:numId w:val="6"/>
        </w:numPr>
        <w:rPr>
          <w:rFonts w:asciiTheme="majorHAnsi" w:hAnsiTheme="majorHAnsi"/>
        </w:rPr>
      </w:pPr>
      <w:r w:rsidRPr="000B27F2">
        <w:rPr>
          <w:rFonts w:asciiTheme="majorHAnsi" w:hAnsiTheme="majorHAnsi"/>
        </w:rPr>
        <w:t>Predstavenie  zámeru nových vlastníkov pozemkov Erika Baláža a ŠKK Vrádište  pod futbalovým ihriskom parcela číslo 934/3,  934/4  a 934/105</w:t>
      </w:r>
      <w:r w:rsidR="000B27F2" w:rsidRPr="000B27F2">
        <w:rPr>
          <w:rFonts w:asciiTheme="majorHAnsi" w:hAnsiTheme="majorHAnsi"/>
        </w:rPr>
        <w:t>.</w:t>
      </w:r>
      <w:r w:rsidR="00055EB7" w:rsidRPr="000B27F2">
        <w:rPr>
          <w:rFonts w:asciiTheme="majorHAnsi" w:hAnsiTheme="majorHAnsi"/>
        </w:rPr>
        <w:t xml:space="preserve">   </w:t>
      </w:r>
      <w:r w:rsidR="00B45FF6" w:rsidRPr="000B27F2">
        <w:rPr>
          <w:rFonts w:asciiTheme="majorHAnsi" w:hAnsiTheme="majorHAnsi"/>
        </w:rPr>
        <w:t xml:space="preserve">  </w:t>
      </w:r>
      <w:r w:rsidR="00B45FF6" w:rsidRPr="000B27F2">
        <w:rPr>
          <w:rFonts w:asciiTheme="majorHAnsi" w:hAnsiTheme="majorHAnsi"/>
          <w:vertAlign w:val="superscript"/>
        </w:rPr>
        <w:t xml:space="preserve"> </w:t>
      </w:r>
      <w:r w:rsidR="00B45FF6" w:rsidRPr="000B27F2">
        <w:rPr>
          <w:rFonts w:asciiTheme="majorHAnsi" w:hAnsiTheme="majorHAnsi"/>
        </w:rPr>
        <w:t xml:space="preserve"> </w:t>
      </w:r>
    </w:p>
    <w:p w14:paraId="1762DA5C" w14:textId="77777777" w:rsidR="000B27F2" w:rsidRDefault="000B27F2" w:rsidP="00FC5927">
      <w:pPr>
        <w:numPr>
          <w:ilvl w:val="0"/>
          <w:numId w:val="6"/>
        </w:numPr>
        <w:rPr>
          <w:rFonts w:asciiTheme="majorHAnsi" w:hAnsiTheme="majorHAnsi"/>
        </w:rPr>
      </w:pPr>
      <w:r>
        <w:rPr>
          <w:rFonts w:asciiTheme="majorHAnsi" w:hAnsiTheme="majorHAnsi"/>
        </w:rPr>
        <w:t>Interpelácia poslancov</w:t>
      </w:r>
    </w:p>
    <w:p w14:paraId="38CF9B65" w14:textId="1DFA7319" w:rsidR="000B27F2" w:rsidRPr="00FC5927" w:rsidRDefault="000B27F2" w:rsidP="00FC5927">
      <w:pPr>
        <w:numPr>
          <w:ilvl w:val="0"/>
          <w:numId w:val="6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Rôzne </w:t>
      </w:r>
    </w:p>
    <w:p w14:paraId="784E4E31" w14:textId="77777777" w:rsidR="00FC5927" w:rsidRPr="00FC5927" w:rsidRDefault="00FC5927" w:rsidP="00FC5927">
      <w:pPr>
        <w:numPr>
          <w:ilvl w:val="0"/>
          <w:numId w:val="6"/>
        </w:numPr>
        <w:rPr>
          <w:rFonts w:asciiTheme="majorHAnsi" w:hAnsiTheme="majorHAnsi"/>
        </w:rPr>
      </w:pPr>
      <w:r w:rsidRPr="00FC5927">
        <w:rPr>
          <w:rFonts w:asciiTheme="majorHAnsi" w:hAnsiTheme="majorHAnsi"/>
        </w:rPr>
        <w:t>Prijatie uznesení</w:t>
      </w:r>
    </w:p>
    <w:p w14:paraId="6F1AA349" w14:textId="77777777" w:rsidR="00FC5927" w:rsidRPr="00FC5927" w:rsidRDefault="00FC5927" w:rsidP="00FC5927">
      <w:pPr>
        <w:numPr>
          <w:ilvl w:val="0"/>
          <w:numId w:val="6"/>
        </w:numPr>
        <w:rPr>
          <w:rFonts w:asciiTheme="majorHAnsi" w:hAnsiTheme="majorHAnsi"/>
        </w:rPr>
      </w:pPr>
      <w:r w:rsidRPr="00FC5927">
        <w:rPr>
          <w:rFonts w:asciiTheme="majorHAnsi" w:hAnsiTheme="majorHAnsi"/>
        </w:rPr>
        <w:t xml:space="preserve">Záver </w:t>
      </w:r>
    </w:p>
    <w:p w14:paraId="6BF72087" w14:textId="77777777" w:rsidR="00FC5927" w:rsidRPr="00FC5927" w:rsidRDefault="00FC5927" w:rsidP="00FC5927">
      <w:pPr>
        <w:jc w:val="both"/>
        <w:rPr>
          <w:rFonts w:asciiTheme="majorHAnsi" w:hAnsiTheme="majorHAnsi"/>
        </w:rPr>
      </w:pPr>
    </w:p>
    <w:p w14:paraId="02A7C260" w14:textId="77777777" w:rsidR="00ED19A2" w:rsidRDefault="00ED19A2" w:rsidP="00446500">
      <w:pPr>
        <w:rPr>
          <w:rFonts w:asciiTheme="majorHAnsi" w:hAnsiTheme="majorHAnsi"/>
        </w:rPr>
      </w:pPr>
    </w:p>
    <w:p w14:paraId="78D87C91" w14:textId="77777777" w:rsidR="000E13B0" w:rsidRPr="00FC5927" w:rsidRDefault="000E13B0" w:rsidP="00446500">
      <w:pPr>
        <w:rPr>
          <w:rFonts w:asciiTheme="majorHAnsi" w:hAnsiTheme="majorHAnsi"/>
        </w:rPr>
      </w:pPr>
    </w:p>
    <w:p w14:paraId="242FC083" w14:textId="4CDDB041" w:rsidR="00446500" w:rsidRPr="00FC5927" w:rsidRDefault="00987A53" w:rsidP="00446500">
      <w:pPr>
        <w:rPr>
          <w:rFonts w:asciiTheme="majorHAnsi" w:hAnsiTheme="majorHAnsi"/>
        </w:rPr>
      </w:pPr>
      <w:r w:rsidRPr="00FC5927">
        <w:rPr>
          <w:rFonts w:asciiTheme="majorHAnsi" w:hAnsiTheme="majorHAnsi"/>
        </w:rPr>
        <w:t xml:space="preserve"> </w:t>
      </w:r>
      <w:r w:rsidR="000E13B0">
        <w:rPr>
          <w:rFonts w:asciiTheme="majorHAnsi" w:hAnsiTheme="majorHAnsi"/>
        </w:rPr>
        <w:t xml:space="preserve">      </w:t>
      </w:r>
      <w:r w:rsidR="00446500" w:rsidRPr="00FC5927">
        <w:rPr>
          <w:rFonts w:asciiTheme="majorHAnsi" w:hAnsiTheme="majorHAnsi"/>
        </w:rPr>
        <w:t xml:space="preserve">Vo Vrádišti dňa  </w:t>
      </w:r>
      <w:r w:rsidR="000B27F2">
        <w:rPr>
          <w:rFonts w:asciiTheme="majorHAnsi" w:hAnsiTheme="majorHAnsi"/>
        </w:rPr>
        <w:t>08.09</w:t>
      </w:r>
      <w:r w:rsidR="00EF6CDF">
        <w:rPr>
          <w:rFonts w:asciiTheme="majorHAnsi" w:hAnsiTheme="majorHAnsi"/>
        </w:rPr>
        <w:t>.2020</w:t>
      </w:r>
      <w:r w:rsidR="00FF5FCA" w:rsidRPr="00FC5927">
        <w:rPr>
          <w:rFonts w:asciiTheme="majorHAnsi" w:hAnsiTheme="majorHAnsi"/>
        </w:rPr>
        <w:t xml:space="preserve">                        </w:t>
      </w:r>
      <w:r w:rsidR="007A1728" w:rsidRPr="00FC5927">
        <w:rPr>
          <w:rFonts w:asciiTheme="majorHAnsi" w:hAnsiTheme="majorHAnsi"/>
        </w:rPr>
        <w:t xml:space="preserve">     </w:t>
      </w:r>
      <w:r w:rsidR="008A7874" w:rsidRPr="00FC5927">
        <w:rPr>
          <w:rFonts w:asciiTheme="majorHAnsi" w:hAnsiTheme="majorHAnsi"/>
        </w:rPr>
        <w:t xml:space="preserve">               </w:t>
      </w:r>
      <w:r w:rsidR="007A1728" w:rsidRPr="00FC5927">
        <w:rPr>
          <w:rFonts w:asciiTheme="majorHAnsi" w:hAnsiTheme="majorHAnsi"/>
        </w:rPr>
        <w:t xml:space="preserve"> </w:t>
      </w:r>
      <w:r w:rsidR="00FF5FCA" w:rsidRPr="00FC5927">
        <w:rPr>
          <w:rFonts w:asciiTheme="majorHAnsi" w:hAnsiTheme="majorHAnsi"/>
        </w:rPr>
        <w:t xml:space="preserve"> </w:t>
      </w:r>
      <w:r w:rsidR="006F0035">
        <w:rPr>
          <w:rFonts w:asciiTheme="majorHAnsi" w:hAnsiTheme="majorHAnsi"/>
        </w:rPr>
        <w:t xml:space="preserve"> </w:t>
      </w:r>
      <w:r w:rsidR="00FF5FCA" w:rsidRPr="00FC5927">
        <w:rPr>
          <w:rFonts w:asciiTheme="majorHAnsi" w:hAnsiTheme="majorHAnsi"/>
        </w:rPr>
        <w:t xml:space="preserve"> Milan Kováč</w:t>
      </w:r>
    </w:p>
    <w:p w14:paraId="56F9397B" w14:textId="77777777" w:rsidR="00446500" w:rsidRPr="00FC5927" w:rsidRDefault="007A1728" w:rsidP="00446500">
      <w:pPr>
        <w:rPr>
          <w:rFonts w:asciiTheme="majorHAnsi" w:hAnsiTheme="majorHAnsi"/>
        </w:rPr>
      </w:pPr>
      <w:r w:rsidRPr="00FC5927">
        <w:rPr>
          <w:rFonts w:asciiTheme="majorHAnsi" w:hAnsiTheme="majorHAnsi"/>
          <w:b/>
        </w:rPr>
        <w:t xml:space="preserve">                                                                       </w:t>
      </w:r>
      <w:r w:rsidR="003C329B" w:rsidRPr="00FC5927">
        <w:rPr>
          <w:rFonts w:asciiTheme="majorHAnsi" w:hAnsiTheme="majorHAnsi"/>
          <w:b/>
        </w:rPr>
        <w:t xml:space="preserve"> </w:t>
      </w:r>
      <w:r w:rsidRPr="00FC5927">
        <w:rPr>
          <w:rFonts w:asciiTheme="majorHAnsi" w:hAnsiTheme="majorHAnsi"/>
          <w:b/>
        </w:rPr>
        <w:t xml:space="preserve">    </w:t>
      </w:r>
      <w:r w:rsidR="008A7874" w:rsidRPr="00FC5927">
        <w:rPr>
          <w:rFonts w:asciiTheme="majorHAnsi" w:hAnsiTheme="majorHAnsi"/>
          <w:b/>
        </w:rPr>
        <w:t xml:space="preserve">                </w:t>
      </w:r>
      <w:r w:rsidRPr="00FC5927">
        <w:rPr>
          <w:rFonts w:asciiTheme="majorHAnsi" w:hAnsiTheme="majorHAnsi"/>
          <w:b/>
        </w:rPr>
        <w:t xml:space="preserve"> </w:t>
      </w:r>
      <w:r w:rsidR="002D1C30" w:rsidRPr="00FC5927">
        <w:rPr>
          <w:rFonts w:asciiTheme="majorHAnsi" w:hAnsiTheme="majorHAnsi"/>
          <w:b/>
        </w:rPr>
        <w:t xml:space="preserve">      </w:t>
      </w:r>
      <w:r w:rsidR="00FF119C" w:rsidRPr="00FC5927">
        <w:rPr>
          <w:rFonts w:asciiTheme="majorHAnsi" w:hAnsiTheme="majorHAnsi"/>
          <w:b/>
        </w:rPr>
        <w:t xml:space="preserve"> </w:t>
      </w:r>
      <w:r w:rsidR="000E13B0">
        <w:rPr>
          <w:rFonts w:asciiTheme="majorHAnsi" w:hAnsiTheme="majorHAnsi"/>
          <w:b/>
        </w:rPr>
        <w:t xml:space="preserve">       </w:t>
      </w:r>
      <w:r w:rsidRPr="00FC5927">
        <w:rPr>
          <w:rFonts w:asciiTheme="majorHAnsi" w:hAnsiTheme="majorHAnsi"/>
          <w:b/>
        </w:rPr>
        <w:t xml:space="preserve"> </w:t>
      </w:r>
      <w:r w:rsidR="001C059D" w:rsidRPr="00FC5927">
        <w:rPr>
          <w:rFonts w:asciiTheme="majorHAnsi" w:hAnsiTheme="majorHAnsi"/>
          <w:b/>
        </w:rPr>
        <w:t xml:space="preserve"> </w:t>
      </w:r>
      <w:r w:rsidRPr="00FC5927">
        <w:rPr>
          <w:rFonts w:asciiTheme="majorHAnsi" w:hAnsiTheme="majorHAnsi"/>
        </w:rPr>
        <w:t>starosta obce</w:t>
      </w:r>
    </w:p>
    <w:p w14:paraId="321EFFFF" w14:textId="77777777" w:rsidR="00446500" w:rsidRPr="00FC5927" w:rsidRDefault="00446500" w:rsidP="00446500">
      <w:pPr>
        <w:rPr>
          <w:rFonts w:asciiTheme="majorHAnsi" w:hAnsiTheme="majorHAnsi"/>
          <w:b/>
          <w:sz w:val="28"/>
          <w:szCs w:val="28"/>
        </w:rPr>
      </w:pPr>
    </w:p>
    <w:p w14:paraId="6A4FAB15" w14:textId="77777777" w:rsidR="00446500" w:rsidRDefault="00446500" w:rsidP="0044650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</w:t>
      </w:r>
    </w:p>
    <w:p w14:paraId="0D632F7B" w14:textId="77777777" w:rsidR="00446500" w:rsidRDefault="00446500" w:rsidP="00446500"/>
    <w:p w14:paraId="312135E9" w14:textId="77777777" w:rsidR="00446500" w:rsidRDefault="00446500" w:rsidP="00446500"/>
    <w:p w14:paraId="621DF645" w14:textId="77777777" w:rsidR="0084470C" w:rsidRDefault="0084470C"/>
    <w:sectPr w:rsidR="0084470C" w:rsidSect="00FF5FCA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3A072B"/>
    <w:multiLevelType w:val="hybridMultilevel"/>
    <w:tmpl w:val="5656AFAE"/>
    <w:lvl w:ilvl="0" w:tplc="62EA122A">
      <w:start w:val="1"/>
      <w:numFmt w:val="decimal"/>
      <w:lvlText w:val="%1."/>
      <w:lvlJc w:val="left"/>
      <w:pPr>
        <w:ind w:left="735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55" w:hanging="360"/>
      </w:pPr>
    </w:lvl>
    <w:lvl w:ilvl="2" w:tplc="041B001B" w:tentative="1">
      <w:start w:val="1"/>
      <w:numFmt w:val="lowerRoman"/>
      <w:lvlText w:val="%3."/>
      <w:lvlJc w:val="right"/>
      <w:pPr>
        <w:ind w:left="2175" w:hanging="180"/>
      </w:pPr>
    </w:lvl>
    <w:lvl w:ilvl="3" w:tplc="041B000F" w:tentative="1">
      <w:start w:val="1"/>
      <w:numFmt w:val="decimal"/>
      <w:lvlText w:val="%4."/>
      <w:lvlJc w:val="left"/>
      <w:pPr>
        <w:ind w:left="2895" w:hanging="360"/>
      </w:pPr>
    </w:lvl>
    <w:lvl w:ilvl="4" w:tplc="041B0019" w:tentative="1">
      <w:start w:val="1"/>
      <w:numFmt w:val="lowerLetter"/>
      <w:lvlText w:val="%5."/>
      <w:lvlJc w:val="left"/>
      <w:pPr>
        <w:ind w:left="3615" w:hanging="360"/>
      </w:pPr>
    </w:lvl>
    <w:lvl w:ilvl="5" w:tplc="041B001B" w:tentative="1">
      <w:start w:val="1"/>
      <w:numFmt w:val="lowerRoman"/>
      <w:lvlText w:val="%6."/>
      <w:lvlJc w:val="right"/>
      <w:pPr>
        <w:ind w:left="4335" w:hanging="180"/>
      </w:pPr>
    </w:lvl>
    <w:lvl w:ilvl="6" w:tplc="041B000F" w:tentative="1">
      <w:start w:val="1"/>
      <w:numFmt w:val="decimal"/>
      <w:lvlText w:val="%7."/>
      <w:lvlJc w:val="left"/>
      <w:pPr>
        <w:ind w:left="5055" w:hanging="360"/>
      </w:pPr>
    </w:lvl>
    <w:lvl w:ilvl="7" w:tplc="041B0019" w:tentative="1">
      <w:start w:val="1"/>
      <w:numFmt w:val="lowerLetter"/>
      <w:lvlText w:val="%8."/>
      <w:lvlJc w:val="left"/>
      <w:pPr>
        <w:ind w:left="5775" w:hanging="360"/>
      </w:pPr>
    </w:lvl>
    <w:lvl w:ilvl="8" w:tplc="041B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 w15:restartNumberingAfterBreak="0">
    <w:nsid w:val="1FDA2E60"/>
    <w:multiLevelType w:val="hybridMultilevel"/>
    <w:tmpl w:val="BEBCD776"/>
    <w:lvl w:ilvl="0" w:tplc="106416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0E219A"/>
    <w:multiLevelType w:val="hybridMultilevel"/>
    <w:tmpl w:val="2D5C9086"/>
    <w:lvl w:ilvl="0" w:tplc="106416DA">
      <w:start w:val="1"/>
      <w:numFmt w:val="decimal"/>
      <w:lvlText w:val="%1."/>
      <w:lvlJc w:val="left"/>
      <w:pPr>
        <w:ind w:left="600" w:hanging="48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00" w:hanging="360"/>
      </w:pPr>
    </w:lvl>
    <w:lvl w:ilvl="2" w:tplc="041B001B" w:tentative="1">
      <w:start w:val="1"/>
      <w:numFmt w:val="lowerRoman"/>
      <w:lvlText w:val="%3."/>
      <w:lvlJc w:val="right"/>
      <w:pPr>
        <w:ind w:left="1920" w:hanging="180"/>
      </w:pPr>
    </w:lvl>
    <w:lvl w:ilvl="3" w:tplc="041B000F" w:tentative="1">
      <w:start w:val="1"/>
      <w:numFmt w:val="decimal"/>
      <w:lvlText w:val="%4."/>
      <w:lvlJc w:val="left"/>
      <w:pPr>
        <w:ind w:left="2640" w:hanging="360"/>
      </w:pPr>
    </w:lvl>
    <w:lvl w:ilvl="4" w:tplc="041B0019" w:tentative="1">
      <w:start w:val="1"/>
      <w:numFmt w:val="lowerLetter"/>
      <w:lvlText w:val="%5."/>
      <w:lvlJc w:val="left"/>
      <w:pPr>
        <w:ind w:left="3360" w:hanging="360"/>
      </w:pPr>
    </w:lvl>
    <w:lvl w:ilvl="5" w:tplc="041B001B" w:tentative="1">
      <w:start w:val="1"/>
      <w:numFmt w:val="lowerRoman"/>
      <w:lvlText w:val="%6."/>
      <w:lvlJc w:val="right"/>
      <w:pPr>
        <w:ind w:left="4080" w:hanging="180"/>
      </w:pPr>
    </w:lvl>
    <w:lvl w:ilvl="6" w:tplc="041B000F" w:tentative="1">
      <w:start w:val="1"/>
      <w:numFmt w:val="decimal"/>
      <w:lvlText w:val="%7."/>
      <w:lvlJc w:val="left"/>
      <w:pPr>
        <w:ind w:left="4800" w:hanging="360"/>
      </w:pPr>
    </w:lvl>
    <w:lvl w:ilvl="7" w:tplc="041B0019" w:tentative="1">
      <w:start w:val="1"/>
      <w:numFmt w:val="lowerLetter"/>
      <w:lvlText w:val="%8."/>
      <w:lvlJc w:val="left"/>
      <w:pPr>
        <w:ind w:left="5520" w:hanging="360"/>
      </w:pPr>
    </w:lvl>
    <w:lvl w:ilvl="8" w:tplc="041B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 w15:restartNumberingAfterBreak="0">
    <w:nsid w:val="4B26393D"/>
    <w:multiLevelType w:val="hybridMultilevel"/>
    <w:tmpl w:val="0ED6982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A33BC8"/>
    <w:multiLevelType w:val="hybridMultilevel"/>
    <w:tmpl w:val="56D4559E"/>
    <w:lvl w:ilvl="0" w:tplc="9B8CCB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6500"/>
    <w:rsid w:val="000456B1"/>
    <w:rsid w:val="00046600"/>
    <w:rsid w:val="0005060C"/>
    <w:rsid w:val="00055EB7"/>
    <w:rsid w:val="000B27F2"/>
    <w:rsid w:val="000E13B0"/>
    <w:rsid w:val="00141B23"/>
    <w:rsid w:val="001C059D"/>
    <w:rsid w:val="00216045"/>
    <w:rsid w:val="00260A67"/>
    <w:rsid w:val="002C1615"/>
    <w:rsid w:val="002D1C30"/>
    <w:rsid w:val="002E351D"/>
    <w:rsid w:val="002E3952"/>
    <w:rsid w:val="00353C68"/>
    <w:rsid w:val="00371248"/>
    <w:rsid w:val="003C329B"/>
    <w:rsid w:val="003D4EED"/>
    <w:rsid w:val="003F1B08"/>
    <w:rsid w:val="00424876"/>
    <w:rsid w:val="004270AB"/>
    <w:rsid w:val="00446500"/>
    <w:rsid w:val="00451CF3"/>
    <w:rsid w:val="00495DFC"/>
    <w:rsid w:val="004B0182"/>
    <w:rsid w:val="004E05B8"/>
    <w:rsid w:val="00513978"/>
    <w:rsid w:val="0054509A"/>
    <w:rsid w:val="0056346F"/>
    <w:rsid w:val="00577C51"/>
    <w:rsid w:val="005A7C84"/>
    <w:rsid w:val="005B06E6"/>
    <w:rsid w:val="005B07AA"/>
    <w:rsid w:val="0066184B"/>
    <w:rsid w:val="006B3587"/>
    <w:rsid w:val="006D7D4D"/>
    <w:rsid w:val="006E2DC6"/>
    <w:rsid w:val="006E70F3"/>
    <w:rsid w:val="006F0035"/>
    <w:rsid w:val="007131D9"/>
    <w:rsid w:val="00783A92"/>
    <w:rsid w:val="007A1728"/>
    <w:rsid w:val="00805B37"/>
    <w:rsid w:val="00820D7B"/>
    <w:rsid w:val="00821802"/>
    <w:rsid w:val="00825795"/>
    <w:rsid w:val="0084470C"/>
    <w:rsid w:val="00880A8E"/>
    <w:rsid w:val="008950FC"/>
    <w:rsid w:val="008A7874"/>
    <w:rsid w:val="008C26C4"/>
    <w:rsid w:val="008D73B6"/>
    <w:rsid w:val="00906E7D"/>
    <w:rsid w:val="0092736C"/>
    <w:rsid w:val="009326AA"/>
    <w:rsid w:val="00962864"/>
    <w:rsid w:val="009637F0"/>
    <w:rsid w:val="009742D7"/>
    <w:rsid w:val="00987A53"/>
    <w:rsid w:val="009D5738"/>
    <w:rsid w:val="00A64E95"/>
    <w:rsid w:val="00AB19E3"/>
    <w:rsid w:val="00B07C8F"/>
    <w:rsid w:val="00B45FF6"/>
    <w:rsid w:val="00B52BB3"/>
    <w:rsid w:val="00B85DC3"/>
    <w:rsid w:val="00BB54C9"/>
    <w:rsid w:val="00BE3DB6"/>
    <w:rsid w:val="00C22CF0"/>
    <w:rsid w:val="00C4423C"/>
    <w:rsid w:val="00D358E7"/>
    <w:rsid w:val="00D57F95"/>
    <w:rsid w:val="00D605CB"/>
    <w:rsid w:val="00DF57D8"/>
    <w:rsid w:val="00E2056B"/>
    <w:rsid w:val="00E21549"/>
    <w:rsid w:val="00E44D5A"/>
    <w:rsid w:val="00E567EA"/>
    <w:rsid w:val="00E95345"/>
    <w:rsid w:val="00ED19A2"/>
    <w:rsid w:val="00EF6CDF"/>
    <w:rsid w:val="00F408D9"/>
    <w:rsid w:val="00F724EA"/>
    <w:rsid w:val="00F779F0"/>
    <w:rsid w:val="00FA2A98"/>
    <w:rsid w:val="00FA4A72"/>
    <w:rsid w:val="00FA75AC"/>
    <w:rsid w:val="00FB0361"/>
    <w:rsid w:val="00FC5927"/>
    <w:rsid w:val="00FF119C"/>
    <w:rsid w:val="00FF5F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C9DDC"/>
  <w15:docId w15:val="{E742F0AD-F91E-45E0-874A-FF8C90A39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46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A4A72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D73B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D73B6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09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1576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40</cp:revision>
  <cp:lastPrinted>2020-05-22T10:44:00Z</cp:lastPrinted>
  <dcterms:created xsi:type="dcterms:W3CDTF">2014-02-13T08:06:00Z</dcterms:created>
  <dcterms:modified xsi:type="dcterms:W3CDTF">2020-09-08T09:46:00Z</dcterms:modified>
</cp:coreProperties>
</file>