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9205" w14:textId="77777777" w:rsidR="00C33BEF" w:rsidRDefault="00C33BEF">
      <w:pPr>
        <w:jc w:val="center"/>
        <w:rPr>
          <w:color w:val="FF0000"/>
        </w:rPr>
      </w:pPr>
    </w:p>
    <w:p w14:paraId="3D079738" w14:textId="77777777" w:rsidR="00C33BEF" w:rsidRDefault="00C33BEF">
      <w:pPr>
        <w:jc w:val="center"/>
        <w:rPr>
          <w:color w:val="FF0000"/>
        </w:rPr>
      </w:pPr>
    </w:p>
    <w:p w14:paraId="67410B2B" w14:textId="63CC4064" w:rsidR="00C33BEF" w:rsidRDefault="008F7AF8">
      <w:r>
        <w:t xml:space="preserve">                                                                                                       Sládkovičovo</w:t>
      </w:r>
      <w:r>
        <w:rPr>
          <w:rFonts w:ascii="Book Antiqua" w:hAnsi="Book Antiqua"/>
          <w:sz w:val="22"/>
          <w:szCs w:val="22"/>
        </w:rPr>
        <w:t xml:space="preserve">,  </w:t>
      </w:r>
      <w:r>
        <w:rPr>
          <w:rFonts w:ascii="Book Antiqua" w:hAnsi="Book Antiqua"/>
          <w:sz w:val="22"/>
          <w:szCs w:val="22"/>
        </w:rPr>
        <w:fldChar w:fldCharType="begin"/>
      </w:r>
      <w:r>
        <w:rPr>
          <w:rFonts w:ascii="Book Antiqua" w:hAnsi="Book Antiqua"/>
          <w:sz w:val="22"/>
          <w:szCs w:val="22"/>
        </w:rPr>
        <w:instrText xml:space="preserve"> DATE \@ "d'/ 'M'/ 'yyyy" </w:instrText>
      </w:r>
      <w:r>
        <w:rPr>
          <w:rFonts w:ascii="Book Antiqua" w:hAnsi="Book Antiqua"/>
          <w:sz w:val="22"/>
          <w:szCs w:val="22"/>
        </w:rPr>
        <w:fldChar w:fldCharType="separate"/>
      </w:r>
      <w:r w:rsidR="006309D9">
        <w:rPr>
          <w:rFonts w:ascii="Book Antiqua" w:hAnsi="Book Antiqua"/>
          <w:noProof/>
          <w:sz w:val="22"/>
          <w:szCs w:val="22"/>
        </w:rPr>
        <w:t>2/ 3/ 2020</w:t>
      </w:r>
      <w:r>
        <w:rPr>
          <w:rFonts w:ascii="Book Antiqua" w:hAnsi="Book Antiqua"/>
          <w:sz w:val="22"/>
          <w:szCs w:val="22"/>
        </w:rPr>
        <w:fldChar w:fldCharType="end"/>
      </w:r>
    </w:p>
    <w:p w14:paraId="455669EE" w14:textId="77777777" w:rsidR="00C33BEF" w:rsidRDefault="00C33BEF"/>
    <w:p w14:paraId="1F2AAC39" w14:textId="77777777" w:rsidR="00C33BEF" w:rsidRDefault="00C33BEF"/>
    <w:p w14:paraId="431DDB9A" w14:textId="77777777" w:rsidR="00C33BEF" w:rsidRDefault="00C33BEF">
      <w:pPr>
        <w:rPr>
          <w:rFonts w:ascii="Book Antiqua" w:hAnsi="Book Antiqua"/>
          <w:sz w:val="20"/>
          <w:szCs w:val="20"/>
        </w:rPr>
      </w:pPr>
    </w:p>
    <w:p w14:paraId="6B7E7510" w14:textId="77777777" w:rsidR="00C33BEF" w:rsidRDefault="008F7AF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Vážený obchodný partner,</w:t>
      </w:r>
    </w:p>
    <w:p w14:paraId="6D5DEA02" w14:textId="77777777" w:rsidR="00C33BEF" w:rsidRDefault="00C33BEF">
      <w:pPr>
        <w:jc w:val="both"/>
        <w:rPr>
          <w:rFonts w:ascii="Book Antiqua" w:hAnsi="Book Antiqua"/>
          <w:sz w:val="22"/>
          <w:szCs w:val="22"/>
        </w:rPr>
      </w:pPr>
    </w:p>
    <w:p w14:paraId="46E75107" w14:textId="77777777" w:rsidR="00C33BEF" w:rsidRDefault="008F7AF8">
      <w:pPr>
        <w:jc w:val="both"/>
      </w:pPr>
      <w:r>
        <w:rPr>
          <w:rFonts w:ascii="Book Antiqua" w:hAnsi="Book Antiqua"/>
          <w:sz w:val="22"/>
          <w:szCs w:val="22"/>
        </w:rPr>
        <w:t xml:space="preserve">na základe našej spolupráce si Vám dovoľujem opätovne ponúknuť služby v oblasti nakladania s odpadom z elektrických a elektronických zariadení – zabezpečenie zberu týchto odpadov od obyvateľov obce </w:t>
      </w:r>
      <w:r w:rsidR="00374FCD">
        <w:rPr>
          <w:rFonts w:ascii="Book Antiqua" w:hAnsi="Book Antiqua"/>
          <w:b/>
          <w:sz w:val="22"/>
          <w:szCs w:val="22"/>
        </w:rPr>
        <w:t>Vrádište</w:t>
      </w:r>
      <w:r>
        <w:rPr>
          <w:rFonts w:ascii="Book Antiqua" w:hAnsi="Book Antiqua"/>
          <w:b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Tieto druhy odpadov v mnohých prípadoch končia na skládkach odpadov. Ich zber a zabezpečenie ich zhodnocovania je povinnosťou vyplývajúcou zo zákona NR SR č.223/2001 Z.z. o odpadoch a o zmene a doplnení niektorých zákonov v znení ďalších zákonov, ktorý uprednostňuje zhodnocovanie odpadov pred zneškodňovaním na skládkach odpadov.</w:t>
      </w:r>
    </w:p>
    <w:p w14:paraId="331C4E96" w14:textId="77777777" w:rsidR="00C33BEF" w:rsidRDefault="00C33BEF">
      <w:pPr>
        <w:jc w:val="both"/>
        <w:rPr>
          <w:rFonts w:ascii="Book Antiqua" w:hAnsi="Book Antiqua"/>
          <w:sz w:val="22"/>
          <w:szCs w:val="22"/>
        </w:rPr>
      </w:pPr>
    </w:p>
    <w:p w14:paraId="5FFFB08C" w14:textId="77777777" w:rsidR="00C33BEF" w:rsidRDefault="008F7AF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Druhy elektronických a elektrotechnických odpadov sú zatriedené v zmysle vyhlášky MŽP SR č. 365/2015 Z.z.., ktorou sa ustanovujú Katalógy odpadov nasledovne:</w:t>
      </w:r>
    </w:p>
    <w:p w14:paraId="6F24E5D0" w14:textId="77777777" w:rsidR="00C33BEF" w:rsidRDefault="00C33BEF">
      <w:pPr>
        <w:jc w:val="both"/>
        <w:rPr>
          <w:rFonts w:ascii="Book Antiqua" w:hAnsi="Book Antiqua"/>
          <w:sz w:val="20"/>
          <w:szCs w:val="20"/>
        </w:rPr>
      </w:pPr>
    </w:p>
    <w:tbl>
      <w:tblPr>
        <w:tblW w:w="9554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6660"/>
        <w:gridCol w:w="1384"/>
      </w:tblGrid>
      <w:tr w:rsidR="00C33BEF" w14:paraId="5213A2CD" w14:textId="77777777">
        <w:trPr>
          <w:trHeight w:val="60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15F89" w14:textId="77777777" w:rsidR="00C33BEF" w:rsidRDefault="008F7AF8">
            <w:pPr>
              <w:snapToGrid w:val="0"/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20 01 23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AF817" w14:textId="77777777" w:rsidR="00C33BEF" w:rsidRDefault="008F7AF8">
            <w:pPr>
              <w:snapToGri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vyradené zariadenia obsahujúce chlórfluórované uhľovodíky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C64CB" w14:textId="77777777" w:rsidR="00C33BEF" w:rsidRDefault="008F7AF8">
            <w:pPr>
              <w:pStyle w:val="Nadpis2"/>
              <w:tabs>
                <w:tab w:val="left" w:pos="0"/>
              </w:tabs>
              <w:snapToGrid w:val="0"/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</w:t>
            </w:r>
          </w:p>
        </w:tc>
      </w:tr>
      <w:tr w:rsidR="00C33BEF" w14:paraId="48C026F3" w14:textId="77777777">
        <w:trPr>
          <w:trHeight w:val="60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97168" w14:textId="77777777" w:rsidR="00C33BEF" w:rsidRDefault="008F7AF8">
            <w:pPr>
              <w:snapToGrid w:val="0"/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20 01 21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081F1" w14:textId="77777777" w:rsidR="00C33BEF" w:rsidRDefault="008F7AF8">
            <w:pPr>
              <w:snapToGri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žiarivky a iný odpad obsahujúci ortuť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5C840" w14:textId="77777777" w:rsidR="00C33BEF" w:rsidRDefault="008F7AF8">
            <w:pPr>
              <w:pStyle w:val="Nadpis2"/>
              <w:tabs>
                <w:tab w:val="left" w:pos="0"/>
              </w:tabs>
              <w:snapToGrid w:val="0"/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</w:t>
            </w:r>
          </w:p>
        </w:tc>
      </w:tr>
      <w:tr w:rsidR="00C33BEF" w14:paraId="6FDCAEBD" w14:textId="77777777">
        <w:trPr>
          <w:trHeight w:val="60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3211B" w14:textId="77777777" w:rsidR="00C33BEF" w:rsidRDefault="008F7AF8">
            <w:pPr>
              <w:snapToGrid w:val="0"/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20 01 33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9C0B5" w14:textId="77777777" w:rsidR="00C33BEF" w:rsidRDefault="008F7AF8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batérie a akumulátory uvedené v 16 06 01, 16 06 02 alebo 16 06 03 a netriedené batérie a akumulátory obsahujúce tieto batérie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2A68F" w14:textId="77777777" w:rsidR="00C33BEF" w:rsidRDefault="008F7AF8">
            <w:pPr>
              <w:pStyle w:val="Nadpis2"/>
              <w:tabs>
                <w:tab w:val="left" w:pos="0"/>
              </w:tabs>
              <w:snapToGrid w:val="0"/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</w:t>
            </w:r>
          </w:p>
        </w:tc>
      </w:tr>
      <w:tr w:rsidR="00C33BEF" w14:paraId="3658383B" w14:textId="77777777">
        <w:trPr>
          <w:trHeight w:val="60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86CFE" w14:textId="77777777" w:rsidR="00C33BEF" w:rsidRDefault="008F7AF8">
            <w:pPr>
              <w:snapToGrid w:val="0"/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20 01 35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A0825" w14:textId="77777777" w:rsidR="00C33BEF" w:rsidRDefault="008F7AF8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vyradené elektrické a elektronické zariadenia iné ako uvedené v</w:t>
            </w:r>
          </w:p>
          <w:p w14:paraId="12472BF1" w14:textId="77777777" w:rsidR="00C33BEF" w:rsidRDefault="008F7AF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 01 21 a 20 01 23, obsahujúce nebezpečné časti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D7CC4" w14:textId="77777777" w:rsidR="00C33BEF" w:rsidRDefault="008F7AF8">
            <w:pPr>
              <w:pStyle w:val="Nadpis2"/>
              <w:tabs>
                <w:tab w:val="left" w:pos="0"/>
              </w:tabs>
              <w:snapToGrid w:val="0"/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</w:t>
            </w:r>
          </w:p>
        </w:tc>
      </w:tr>
      <w:tr w:rsidR="00C33BEF" w14:paraId="388016F8" w14:textId="77777777">
        <w:trPr>
          <w:trHeight w:val="612"/>
        </w:trPr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1FEC8" w14:textId="77777777" w:rsidR="00C33BEF" w:rsidRDefault="008F7AF8">
            <w:pPr>
              <w:snapToGrid w:val="0"/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20 01 36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82635" w14:textId="77777777" w:rsidR="00C33BEF" w:rsidRDefault="008F7AF8">
            <w:pPr>
              <w:snapToGri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vyradené elektrické a elektronické zariadenia iné ako uvedené v </w:t>
            </w:r>
          </w:p>
          <w:p w14:paraId="13EE9A4B" w14:textId="77777777" w:rsidR="00C33BEF" w:rsidRDefault="008F7AF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 01 21, 20 01 23 a 20 01 35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1FD52" w14:textId="77777777" w:rsidR="00C33BEF" w:rsidRDefault="008F7AF8">
            <w:pPr>
              <w:snapToGrid w:val="0"/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</w:t>
            </w:r>
          </w:p>
        </w:tc>
      </w:tr>
    </w:tbl>
    <w:p w14:paraId="24FDFC51" w14:textId="77777777" w:rsidR="00C33BEF" w:rsidRDefault="00C33BEF">
      <w:pPr>
        <w:jc w:val="both"/>
        <w:rPr>
          <w:rFonts w:ascii="Book Antiqua" w:hAnsi="Book Antiqua"/>
          <w:sz w:val="20"/>
          <w:szCs w:val="20"/>
        </w:rPr>
      </w:pPr>
    </w:p>
    <w:p w14:paraId="3EC56932" w14:textId="77777777" w:rsidR="00C33BEF" w:rsidRDefault="008F7AF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Medzi vyššie uvedené druhy odpadov patria zariadenia z vyradenej počítačovej techniky, telekomunikačnej a kancelárskej techniky, domácej bielej spotrebnej elektroniky (mikrovlnky,  práčky, chladničky, mrazničky a iné), čiernej elektroniky (TV prijímače, PC, video, audio a pod.), batérie, autobatérie, meracie prístroje, káble, odpad z elektronickej a elektrotechnickej výroby, odpad z opravárenskej činnosti a pod.</w:t>
      </w:r>
    </w:p>
    <w:p w14:paraId="36617EBA" w14:textId="77777777" w:rsidR="00C33BEF" w:rsidRDefault="00C33BEF">
      <w:pPr>
        <w:ind w:firstLine="708"/>
        <w:jc w:val="both"/>
        <w:rPr>
          <w:rFonts w:ascii="Book Antiqua" w:hAnsi="Book Antiqua"/>
          <w:b/>
          <w:sz w:val="22"/>
          <w:szCs w:val="22"/>
        </w:rPr>
      </w:pPr>
    </w:p>
    <w:p w14:paraId="55477E0F" w14:textId="77777777" w:rsidR="00B10C5B" w:rsidRDefault="008F7AF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</w:t>
      </w:r>
      <w:r w:rsidR="00B10C5B">
        <w:rPr>
          <w:rFonts w:ascii="Book Antiqua" w:hAnsi="Book Antiqua"/>
          <w:sz w:val="22"/>
          <w:szCs w:val="22"/>
        </w:rPr>
        <w:t xml:space="preserve">    </w:t>
      </w:r>
    </w:p>
    <w:p w14:paraId="32BBF325" w14:textId="77777777" w:rsidR="00C33BEF" w:rsidRDefault="00B10C5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</w:t>
      </w:r>
      <w:r w:rsidR="008F7AF8">
        <w:rPr>
          <w:rFonts w:ascii="Book Antiqua" w:hAnsi="Book Antiqua"/>
          <w:sz w:val="22"/>
          <w:szCs w:val="22"/>
        </w:rPr>
        <w:t>S úctou</w:t>
      </w:r>
    </w:p>
    <w:p w14:paraId="6F6BA948" w14:textId="77777777" w:rsidR="00C33BEF" w:rsidRDefault="00C33BEF">
      <w:pPr>
        <w:rPr>
          <w:rFonts w:ascii="Book Antiqua" w:hAnsi="Book Antiqua"/>
          <w:sz w:val="22"/>
          <w:szCs w:val="22"/>
        </w:rPr>
      </w:pPr>
    </w:p>
    <w:p w14:paraId="104A1D01" w14:textId="77777777" w:rsidR="00C33BEF" w:rsidRDefault="008F7AF8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</w:t>
      </w:r>
      <w:r w:rsidR="00B10C5B">
        <w:rPr>
          <w:rFonts w:ascii="Book Antiqua" w:hAnsi="Book Antiqua"/>
          <w:b/>
          <w:sz w:val="22"/>
          <w:szCs w:val="22"/>
        </w:rPr>
        <w:t xml:space="preserve">          </w:t>
      </w:r>
      <w:r>
        <w:rPr>
          <w:rFonts w:ascii="Book Antiqua" w:hAnsi="Book Antiqua"/>
          <w:b/>
          <w:sz w:val="22"/>
          <w:szCs w:val="22"/>
        </w:rPr>
        <w:t xml:space="preserve"> Mgr. Róbert Varga</w:t>
      </w:r>
    </w:p>
    <w:p w14:paraId="06476DEF" w14:textId="77777777" w:rsidR="00C33BEF" w:rsidRDefault="008F7AF8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</w:t>
      </w:r>
      <w:r w:rsidR="00B10C5B">
        <w:rPr>
          <w:rFonts w:ascii="Book Antiqua" w:hAnsi="Book Antiqua"/>
          <w:b/>
          <w:sz w:val="22"/>
          <w:szCs w:val="22"/>
        </w:rPr>
        <w:t xml:space="preserve">          </w:t>
      </w:r>
      <w:r>
        <w:rPr>
          <w:rFonts w:ascii="Book Antiqua" w:hAnsi="Book Antiqua"/>
          <w:b/>
          <w:sz w:val="22"/>
          <w:szCs w:val="22"/>
        </w:rPr>
        <w:t xml:space="preserve">      konateľ </w:t>
      </w:r>
    </w:p>
    <w:p w14:paraId="7D5110A2" w14:textId="77777777" w:rsidR="00C33BEF" w:rsidRDefault="00C33BEF">
      <w:pPr>
        <w:rPr>
          <w:rFonts w:ascii="Book Antiqua" w:hAnsi="Book Antiqua"/>
          <w:sz w:val="20"/>
          <w:szCs w:val="20"/>
        </w:rPr>
      </w:pPr>
    </w:p>
    <w:p w14:paraId="29F81A81" w14:textId="77777777" w:rsidR="00C33BEF" w:rsidRDefault="00C33BEF">
      <w:pPr>
        <w:pStyle w:val="Textbody"/>
        <w:spacing w:after="0"/>
        <w:rPr>
          <w:bCs/>
        </w:rPr>
      </w:pPr>
    </w:p>
    <w:p w14:paraId="2E1D7FE3" w14:textId="77777777" w:rsidR="00C33BEF" w:rsidRDefault="00C33BEF">
      <w:pPr>
        <w:pStyle w:val="Textbody"/>
        <w:spacing w:after="0"/>
        <w:rPr>
          <w:bCs/>
        </w:rPr>
      </w:pPr>
    </w:p>
    <w:p w14:paraId="3CBFE3B5" w14:textId="77777777" w:rsidR="00C33BEF" w:rsidRDefault="00C33BEF">
      <w:pPr>
        <w:pStyle w:val="Textbody"/>
        <w:spacing w:after="0"/>
        <w:rPr>
          <w:bCs/>
        </w:rPr>
      </w:pPr>
    </w:p>
    <w:p w14:paraId="288F7218" w14:textId="77777777"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14:paraId="2218C64E" w14:textId="77777777"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14:paraId="2B7C7208" w14:textId="77777777"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14:paraId="602F729F" w14:textId="77777777"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14:paraId="174D362D" w14:textId="77777777"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14:paraId="08240BDB" w14:textId="77777777"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14:paraId="69E78A2D" w14:textId="77777777"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14:paraId="72ACD455" w14:textId="77777777"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14:paraId="6B5AC7F9" w14:textId="77777777"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14:paraId="14B6887B" w14:textId="77777777"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14:paraId="399E9540" w14:textId="77777777"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14:paraId="13D0856E" w14:textId="77777777" w:rsidR="00C33BEF" w:rsidRDefault="00C33BEF">
      <w:pPr>
        <w:rPr>
          <w:rFonts w:ascii="Book Antiqua" w:hAnsi="Book Antiqua"/>
          <w:b/>
          <w:bCs/>
          <w:sz w:val="22"/>
          <w:szCs w:val="20"/>
        </w:rPr>
      </w:pPr>
    </w:p>
    <w:p w14:paraId="419B83E2" w14:textId="77777777" w:rsidR="00C33BEF" w:rsidRDefault="008F7AF8">
      <w:pPr>
        <w:pStyle w:val="Nadpis8"/>
        <w:tabs>
          <w:tab w:val="left" w:pos="0"/>
        </w:tabs>
        <w:jc w:val="center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Dovoľujeme si Vám navrhnúť</w:t>
      </w:r>
    </w:p>
    <w:p w14:paraId="061F546A" w14:textId="77777777" w:rsidR="00C33BEF" w:rsidRDefault="008F7AF8">
      <w:pPr>
        <w:pStyle w:val="Nadpis8"/>
        <w:tabs>
          <w:tab w:val="left" w:pos="0"/>
        </w:tabs>
        <w:jc w:val="center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dátum zberu elektronického odpadu</w:t>
      </w:r>
    </w:p>
    <w:p w14:paraId="7AF61BC7" w14:textId="77777777" w:rsidR="00C33BEF" w:rsidRDefault="008F7AF8">
      <w:pPr>
        <w:pStyle w:val="Nadpis8"/>
        <w:tabs>
          <w:tab w:val="left" w:pos="0"/>
        </w:tabs>
        <w:jc w:val="center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vo Vašej obci dňa</w:t>
      </w:r>
    </w:p>
    <w:p w14:paraId="4E94A71D" w14:textId="77777777" w:rsidR="00C33BEF" w:rsidRDefault="00C33BEF">
      <w:pPr>
        <w:rPr>
          <w:rFonts w:ascii="Book Antiqua" w:hAnsi="Book Antiqua"/>
        </w:rPr>
      </w:pPr>
    </w:p>
    <w:p w14:paraId="37DBED43" w14:textId="77777777" w:rsidR="00C33BEF" w:rsidRDefault="00C33BEF">
      <w:pPr>
        <w:rPr>
          <w:rFonts w:ascii="Book Antiqua" w:hAnsi="Book Antiqua"/>
          <w:sz w:val="22"/>
          <w:szCs w:val="20"/>
        </w:rPr>
      </w:pPr>
    </w:p>
    <w:p w14:paraId="0B29E222" w14:textId="77777777" w:rsidR="00C33BEF" w:rsidRDefault="00C33BEF">
      <w:pPr>
        <w:rPr>
          <w:rFonts w:ascii="Book Antiqua" w:hAnsi="Book Antiqua"/>
          <w:sz w:val="22"/>
          <w:szCs w:val="20"/>
        </w:rPr>
      </w:pPr>
    </w:p>
    <w:p w14:paraId="60D4EE11" w14:textId="77777777" w:rsidR="00C33BEF" w:rsidRDefault="00C33BEF">
      <w:pPr>
        <w:tabs>
          <w:tab w:val="left" w:pos="5280"/>
        </w:tabs>
        <w:jc w:val="center"/>
        <w:rPr>
          <w:rFonts w:ascii="Book Antiqua" w:hAnsi="Book Antiqua"/>
          <w:sz w:val="40"/>
          <w:szCs w:val="20"/>
        </w:rPr>
      </w:pPr>
    </w:p>
    <w:p w14:paraId="63BDF976" w14:textId="02F031F5" w:rsidR="00C33BEF" w:rsidRDefault="006309D9">
      <w:pPr>
        <w:pStyle w:val="Zkladntext"/>
        <w:jc w:val="center"/>
        <w:rPr>
          <w:rFonts w:ascii="Book Antiqua" w:hAnsi="Book Antiqua"/>
          <w:b/>
          <w:bCs/>
          <w:sz w:val="56"/>
        </w:rPr>
      </w:pPr>
      <w:r>
        <w:rPr>
          <w:rFonts w:ascii="Book Antiqua" w:hAnsi="Book Antiqua"/>
          <w:b/>
          <w:bCs/>
          <w:sz w:val="56"/>
        </w:rPr>
        <w:t>05</w:t>
      </w:r>
      <w:r w:rsidR="008F7AF8">
        <w:rPr>
          <w:rFonts w:ascii="Book Antiqua" w:hAnsi="Book Antiqua"/>
          <w:b/>
          <w:bCs/>
          <w:sz w:val="56"/>
        </w:rPr>
        <w:t>.</w:t>
      </w:r>
      <w:r>
        <w:rPr>
          <w:rFonts w:ascii="Book Antiqua" w:hAnsi="Book Antiqua"/>
          <w:b/>
          <w:bCs/>
          <w:sz w:val="56"/>
        </w:rPr>
        <w:t>03</w:t>
      </w:r>
      <w:r w:rsidR="008F7AF8">
        <w:rPr>
          <w:rFonts w:ascii="Book Antiqua" w:hAnsi="Book Antiqua"/>
          <w:b/>
          <w:bCs/>
          <w:sz w:val="56"/>
        </w:rPr>
        <w:t>.20</w:t>
      </w:r>
      <w:r>
        <w:rPr>
          <w:rFonts w:ascii="Book Antiqua" w:hAnsi="Book Antiqua"/>
          <w:b/>
          <w:bCs/>
          <w:sz w:val="56"/>
        </w:rPr>
        <w:t>20</w:t>
      </w:r>
      <w:r w:rsidR="008F7AF8">
        <w:rPr>
          <w:rFonts w:ascii="Book Antiqua" w:hAnsi="Book Antiqua"/>
          <w:b/>
          <w:bCs/>
          <w:sz w:val="56"/>
        </w:rPr>
        <w:t xml:space="preserve"> (</w:t>
      </w:r>
      <w:r>
        <w:rPr>
          <w:rFonts w:ascii="Book Antiqua" w:hAnsi="Book Antiqua"/>
          <w:b/>
          <w:bCs/>
          <w:sz w:val="56"/>
        </w:rPr>
        <w:t>štvrtok</w:t>
      </w:r>
      <w:r w:rsidR="00A417A1">
        <w:rPr>
          <w:rFonts w:ascii="Book Antiqua" w:hAnsi="Book Antiqua"/>
          <w:b/>
          <w:bCs/>
          <w:sz w:val="56"/>
        </w:rPr>
        <w:t>)</w:t>
      </w:r>
    </w:p>
    <w:p w14:paraId="0A18044E" w14:textId="77777777" w:rsidR="00C33BEF" w:rsidRDefault="008F7AF8">
      <w:pPr>
        <w:pStyle w:val="Zkladntext"/>
        <w:jc w:val="center"/>
        <w:rPr>
          <w:rFonts w:ascii="Book Antiqua" w:hAnsi="Book Antiqua"/>
          <w:b/>
          <w:bCs/>
          <w:sz w:val="56"/>
        </w:rPr>
      </w:pPr>
      <w:r>
        <w:rPr>
          <w:rFonts w:ascii="Book Antiqua" w:hAnsi="Book Antiqua"/>
          <w:b/>
          <w:bCs/>
          <w:sz w:val="56"/>
        </w:rPr>
        <w:t>od 08:00 hod.</w:t>
      </w:r>
    </w:p>
    <w:p w14:paraId="5669CF0B" w14:textId="77777777" w:rsidR="00C33BEF" w:rsidRDefault="00C33BEF">
      <w:pPr>
        <w:jc w:val="center"/>
        <w:rPr>
          <w:rFonts w:ascii="Book Antiqua" w:hAnsi="Book Antiqua"/>
        </w:rPr>
      </w:pPr>
    </w:p>
    <w:p w14:paraId="3438C75E" w14:textId="77777777" w:rsidR="00C33BEF" w:rsidRDefault="00C33BEF">
      <w:pPr>
        <w:jc w:val="center"/>
        <w:rPr>
          <w:rFonts w:ascii="Book Antiqua" w:hAnsi="Book Antiqua"/>
        </w:rPr>
      </w:pPr>
    </w:p>
    <w:p w14:paraId="014529FC" w14:textId="77777777" w:rsidR="00C33BEF" w:rsidRDefault="00C33BEF">
      <w:pPr>
        <w:jc w:val="center"/>
        <w:rPr>
          <w:rFonts w:ascii="Book Antiqua" w:hAnsi="Book Antiqua"/>
        </w:rPr>
      </w:pPr>
    </w:p>
    <w:p w14:paraId="55684AF0" w14:textId="77777777" w:rsidR="00C33BEF" w:rsidRDefault="00C33BEF">
      <w:pPr>
        <w:jc w:val="center"/>
        <w:rPr>
          <w:rFonts w:ascii="Book Antiqua" w:hAnsi="Book Antiqua"/>
        </w:rPr>
      </w:pPr>
    </w:p>
    <w:p w14:paraId="1D0FC157" w14:textId="77777777" w:rsidR="00C33BEF" w:rsidRDefault="00C33BEF">
      <w:pPr>
        <w:jc w:val="center"/>
        <w:rPr>
          <w:rFonts w:ascii="Book Antiqua" w:hAnsi="Book Antiqua"/>
        </w:rPr>
      </w:pPr>
    </w:p>
    <w:p w14:paraId="0078F7FB" w14:textId="77777777" w:rsidR="00C33BEF" w:rsidRDefault="00C33BEF">
      <w:pPr>
        <w:jc w:val="center"/>
        <w:rPr>
          <w:rFonts w:ascii="Book Antiqua" w:hAnsi="Book Antiqua"/>
        </w:rPr>
      </w:pPr>
    </w:p>
    <w:p w14:paraId="3BCE15B3" w14:textId="77777777" w:rsidR="00C33BEF" w:rsidRDefault="00C33BEF">
      <w:pPr>
        <w:jc w:val="center"/>
        <w:rPr>
          <w:rFonts w:ascii="Book Antiqua" w:hAnsi="Book Antiqua"/>
        </w:rPr>
      </w:pPr>
    </w:p>
    <w:p w14:paraId="6C2352BC" w14:textId="77777777" w:rsidR="00C33BEF" w:rsidRDefault="00C33BEF">
      <w:pPr>
        <w:jc w:val="center"/>
        <w:rPr>
          <w:rFonts w:ascii="Book Antiqua" w:hAnsi="Book Antiqua"/>
        </w:rPr>
      </w:pPr>
    </w:p>
    <w:p w14:paraId="2229F261" w14:textId="77777777" w:rsidR="00C33BEF" w:rsidRDefault="00C33BEF">
      <w:pPr>
        <w:jc w:val="center"/>
        <w:rPr>
          <w:rFonts w:ascii="Book Antiqua" w:hAnsi="Book Antiqua"/>
        </w:rPr>
      </w:pPr>
    </w:p>
    <w:p w14:paraId="3E444549" w14:textId="77777777" w:rsidR="00C33BEF" w:rsidRDefault="00C33BEF">
      <w:pPr>
        <w:jc w:val="center"/>
        <w:rPr>
          <w:rFonts w:ascii="Book Antiqua" w:hAnsi="Book Antiqua"/>
        </w:rPr>
      </w:pPr>
    </w:p>
    <w:p w14:paraId="5C22D763" w14:textId="77777777" w:rsidR="00C33BEF" w:rsidRDefault="00C33BEF">
      <w:pPr>
        <w:jc w:val="center"/>
        <w:rPr>
          <w:rFonts w:ascii="Book Antiqua" w:hAnsi="Book Antiqua"/>
        </w:rPr>
      </w:pPr>
    </w:p>
    <w:p w14:paraId="3FADD0F3" w14:textId="77777777" w:rsidR="00C33BEF" w:rsidRDefault="00C33BEF">
      <w:pPr>
        <w:jc w:val="center"/>
        <w:rPr>
          <w:rFonts w:ascii="Book Antiqua" w:hAnsi="Book Antiqua"/>
        </w:rPr>
      </w:pPr>
    </w:p>
    <w:p w14:paraId="0A35C7E8" w14:textId="77777777" w:rsidR="00C33BEF" w:rsidRDefault="00C33BEF">
      <w:pPr>
        <w:jc w:val="center"/>
        <w:rPr>
          <w:rFonts w:ascii="Book Antiqua" w:hAnsi="Book Antiqua"/>
        </w:rPr>
      </w:pPr>
    </w:p>
    <w:p w14:paraId="4C42C9A6" w14:textId="77777777" w:rsidR="00C33BEF" w:rsidRDefault="00C33BEF">
      <w:pPr>
        <w:jc w:val="center"/>
        <w:rPr>
          <w:rFonts w:ascii="Book Antiqua" w:hAnsi="Book Antiqua"/>
        </w:rPr>
      </w:pPr>
    </w:p>
    <w:p w14:paraId="393ED240" w14:textId="77777777" w:rsidR="00C33BEF" w:rsidRDefault="00C33BEF">
      <w:pPr>
        <w:jc w:val="both"/>
        <w:rPr>
          <w:b/>
        </w:rPr>
      </w:pPr>
    </w:p>
    <w:p w14:paraId="3A14BF23" w14:textId="77777777" w:rsidR="00C33BEF" w:rsidRDefault="008F7AF8">
      <w:pPr>
        <w:jc w:val="both"/>
        <w:rPr>
          <w:b/>
        </w:rPr>
      </w:pPr>
      <w:r>
        <w:rPr>
          <w:b/>
        </w:rPr>
        <w:t>Príklad vyhlásenie do obecného rozhlasu:</w:t>
      </w:r>
    </w:p>
    <w:p w14:paraId="48F56C0B" w14:textId="77777777" w:rsidR="00C33BEF" w:rsidRDefault="00C33BEF">
      <w:pPr>
        <w:jc w:val="both"/>
      </w:pPr>
    </w:p>
    <w:p w14:paraId="0A3EC308" w14:textId="77777777" w:rsidR="00C33BEF" w:rsidRDefault="00C33BEF">
      <w:pPr>
        <w:jc w:val="both"/>
        <w:rPr>
          <w:rFonts w:ascii="Book Antiqua" w:hAnsi="Book Antiqua"/>
          <w:sz w:val="28"/>
          <w:szCs w:val="28"/>
        </w:rPr>
      </w:pPr>
    </w:p>
    <w:p w14:paraId="24CCC600" w14:textId="77777777" w:rsidR="00C33BEF" w:rsidRDefault="00C33BEF">
      <w:pPr>
        <w:jc w:val="both"/>
        <w:rPr>
          <w:rFonts w:ascii="Book Antiqua" w:hAnsi="Book Antiqua"/>
          <w:sz w:val="28"/>
          <w:szCs w:val="28"/>
        </w:rPr>
      </w:pPr>
    </w:p>
    <w:p w14:paraId="5ED4BB66" w14:textId="77777777" w:rsidR="00C33BEF" w:rsidRDefault="008F7A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Vážení občania,</w:t>
      </w:r>
    </w:p>
    <w:p w14:paraId="22262A3F" w14:textId="77777777"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14:paraId="2D2F85D5" w14:textId="77777777" w:rsidR="00C33BEF" w:rsidRDefault="008F7AF8">
      <w:pPr>
        <w:pStyle w:val="Zkladntext2"/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Obecný úrad </w:t>
      </w:r>
      <w:r w:rsidR="00374FCD">
        <w:rPr>
          <w:rFonts w:ascii="Book Antiqua" w:hAnsi="Book Antiqua"/>
          <w:bCs w:val="0"/>
          <w:sz w:val="28"/>
          <w:szCs w:val="28"/>
        </w:rPr>
        <w:t>Vrádište</w:t>
      </w:r>
      <w:r w:rsidR="00A417A1">
        <w:rPr>
          <w:rFonts w:ascii="Book Antiqua" w:hAnsi="Book Antiqua"/>
          <w:bCs w:val="0"/>
          <w:sz w:val="28"/>
          <w:szCs w:val="28"/>
        </w:rPr>
        <w:t xml:space="preserve"> </w:t>
      </w:r>
      <w:r>
        <w:rPr>
          <w:rFonts w:ascii="Book Antiqua" w:hAnsi="Book Antiqua"/>
          <w:b w:val="0"/>
          <w:bCs w:val="0"/>
          <w:sz w:val="28"/>
          <w:szCs w:val="28"/>
        </w:rPr>
        <w:t>v spolupráci so spoločnosťou ROVAMI organizuje separovaný zber elektronického odpadu.</w:t>
      </w:r>
    </w:p>
    <w:p w14:paraId="132E1925" w14:textId="77777777"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14:paraId="6A874EF8" w14:textId="175260D9" w:rsidR="00C33BEF" w:rsidRDefault="008F7AF8">
      <w:pPr>
        <w:pStyle w:val="Zkladntext2"/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Zber sa uskutoční </w:t>
      </w:r>
      <w:r>
        <w:rPr>
          <w:rFonts w:ascii="Book Antiqua" w:hAnsi="Book Antiqua"/>
          <w:bCs w:val="0"/>
          <w:sz w:val="28"/>
          <w:szCs w:val="28"/>
        </w:rPr>
        <w:t xml:space="preserve">dňa </w:t>
      </w:r>
      <w:r w:rsidR="006309D9">
        <w:rPr>
          <w:rFonts w:ascii="Book Antiqua" w:hAnsi="Book Antiqua"/>
          <w:bCs w:val="0"/>
          <w:sz w:val="28"/>
          <w:szCs w:val="28"/>
        </w:rPr>
        <w:t>05.03</w:t>
      </w:r>
      <w:r w:rsidR="00F156AF">
        <w:rPr>
          <w:rFonts w:ascii="Book Antiqua" w:hAnsi="Book Antiqua"/>
          <w:bCs w:val="0"/>
          <w:sz w:val="28"/>
          <w:szCs w:val="28"/>
        </w:rPr>
        <w:t>.</w:t>
      </w:r>
      <w:r>
        <w:rPr>
          <w:rFonts w:ascii="Book Antiqua" w:hAnsi="Book Antiqua"/>
          <w:bCs w:val="0"/>
          <w:sz w:val="28"/>
          <w:szCs w:val="28"/>
        </w:rPr>
        <w:t>20</w:t>
      </w:r>
      <w:r w:rsidR="006309D9">
        <w:rPr>
          <w:rFonts w:ascii="Book Antiqua" w:hAnsi="Book Antiqua"/>
          <w:bCs w:val="0"/>
          <w:sz w:val="28"/>
          <w:szCs w:val="28"/>
        </w:rPr>
        <w:t>20</w:t>
      </w:r>
      <w:r>
        <w:rPr>
          <w:rFonts w:ascii="Book Antiqua" w:hAnsi="Book Antiqua"/>
          <w:bCs w:val="0"/>
          <w:sz w:val="28"/>
          <w:szCs w:val="28"/>
        </w:rPr>
        <w:t xml:space="preserve"> (</w:t>
      </w:r>
      <w:r w:rsidR="006309D9">
        <w:rPr>
          <w:rFonts w:ascii="Book Antiqua" w:hAnsi="Book Antiqua"/>
          <w:bCs w:val="0"/>
          <w:sz w:val="28"/>
          <w:szCs w:val="28"/>
        </w:rPr>
        <w:t>štvrtok</w:t>
      </w:r>
      <w:bookmarkStart w:id="0" w:name="_GoBack"/>
      <w:bookmarkEnd w:id="0"/>
      <w:r>
        <w:rPr>
          <w:rFonts w:ascii="Book Antiqua" w:hAnsi="Book Antiqua"/>
          <w:bCs w:val="0"/>
          <w:sz w:val="28"/>
          <w:szCs w:val="28"/>
        </w:rPr>
        <w:t xml:space="preserve">) od 08:00 hod. 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V čase od 07:00 do 08:00 hodiny si vyneste pred dom staré nepotrebné elektrické a elektronické zariadenia. Ide o staré rádiá, TV prijímače, počítače, práčky, mikrovlnky, sporáky, chladničky, mrazničky, vysávače, rýchlovarné kanvice a pod. </w:t>
      </w:r>
    </w:p>
    <w:p w14:paraId="63ED7894" w14:textId="77777777"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14:paraId="2837A29B" w14:textId="77777777" w:rsidR="00C33BEF" w:rsidRDefault="008F7AF8">
      <w:pPr>
        <w:pStyle w:val="Zkladntext2"/>
      </w:pPr>
      <w:r>
        <w:rPr>
          <w:rFonts w:ascii="Book Antiqua" w:hAnsi="Book Antiqua"/>
          <w:sz w:val="28"/>
          <w:szCs w:val="28"/>
        </w:rPr>
        <w:t>Od 08:00 hod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. budú pracovníci zabezpečujúci zber uvedené odpady zbierať. </w:t>
      </w:r>
      <w:r>
        <w:rPr>
          <w:rFonts w:ascii="Book Antiqua" w:hAnsi="Book Antiqua"/>
          <w:bCs w:val="0"/>
          <w:color w:val="FF0000"/>
          <w:sz w:val="28"/>
          <w:szCs w:val="28"/>
          <w:u w:val="single"/>
        </w:rPr>
        <w:t xml:space="preserve">Všetky vyložené elektrozariadenia musia byť kompletné, nerozbité a musia obsahovať všetky elektrické a elektronické komponenty </w:t>
      </w:r>
      <w:r w:rsidR="00044278">
        <w:rPr>
          <w:rFonts w:ascii="Book Antiqua" w:hAnsi="Book Antiqua"/>
          <w:bCs w:val="0"/>
          <w:color w:val="FF0000"/>
          <w:sz w:val="28"/>
          <w:szCs w:val="28"/>
          <w:u w:val="single"/>
        </w:rPr>
        <w:t>a konštrukčné dielce</w:t>
      </w:r>
      <w:r>
        <w:rPr>
          <w:rFonts w:ascii="Book Antiqua" w:hAnsi="Book Antiqua"/>
          <w:bCs w:val="0"/>
          <w:color w:val="FF0000"/>
          <w:sz w:val="28"/>
          <w:szCs w:val="28"/>
          <w:u w:val="single"/>
        </w:rPr>
        <w:t>. Taktiež musia byť vyložené na viditeľnom a dostupnom mieste.</w:t>
      </w:r>
      <w:r>
        <w:rPr>
          <w:rFonts w:ascii="Book Antiqua" w:hAnsi="Book Antiqua"/>
          <w:b w:val="0"/>
          <w:bCs w:val="0"/>
          <w:color w:val="FF0000"/>
          <w:sz w:val="28"/>
          <w:szCs w:val="28"/>
        </w:rPr>
        <w:t xml:space="preserve"> </w:t>
      </w:r>
    </w:p>
    <w:p w14:paraId="7965C9CE" w14:textId="77777777" w:rsidR="00C33BEF" w:rsidRDefault="00C33BEF">
      <w:pPr>
        <w:pStyle w:val="Zkladntext2"/>
        <w:rPr>
          <w:rFonts w:ascii="Book Antiqua" w:hAnsi="Book Antiqua"/>
          <w:b w:val="0"/>
          <w:bCs w:val="0"/>
          <w:color w:val="FF0000"/>
          <w:sz w:val="28"/>
          <w:szCs w:val="28"/>
        </w:rPr>
      </w:pPr>
    </w:p>
    <w:p w14:paraId="50FBD833" w14:textId="77777777" w:rsidR="00C33BEF" w:rsidRDefault="008F7AF8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Žiadame Vás o dodržanie času na vyloženie, pretože po každej ulici sa bude prechádzať len raz. </w:t>
      </w:r>
    </w:p>
    <w:p w14:paraId="68A1F9D0" w14:textId="77777777"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14:paraId="28F97FDF" w14:textId="77777777" w:rsidR="00C33BEF" w:rsidRDefault="008F7AF8">
      <w:pPr>
        <w:pStyle w:val="Zkladntext2"/>
      </w:pPr>
      <w:r w:rsidRPr="00D308D3">
        <w:rPr>
          <w:rFonts w:ascii="Book Antiqua" w:hAnsi="Book Antiqua"/>
          <w:bCs w:val="0"/>
          <w:sz w:val="28"/>
          <w:szCs w:val="28"/>
          <w:u w:val="single"/>
        </w:rPr>
        <w:t>Upozornenie: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 </w:t>
      </w:r>
      <w:r>
        <w:rPr>
          <w:rFonts w:ascii="Book Antiqua" w:hAnsi="Book Antiqua"/>
          <w:bCs w:val="0"/>
          <w:color w:val="FF0000"/>
          <w:sz w:val="28"/>
          <w:szCs w:val="28"/>
        </w:rPr>
        <w:t>Vykrádanie hodnotných častí elektroodpadu je porušením zákona č. 79/2015 Z.z. o odpadoch a takýto priestupok bude okamžite hlásený príslušnému oddeleniu Policajnému zboru.</w:t>
      </w:r>
    </w:p>
    <w:p w14:paraId="06AB69A7" w14:textId="77777777" w:rsidR="00C33BEF" w:rsidRDefault="00C33BEF">
      <w:pPr>
        <w:pStyle w:val="Zkladntext2"/>
        <w:rPr>
          <w:rFonts w:ascii="Book Antiqua" w:hAnsi="Book Antiqua"/>
          <w:b w:val="0"/>
          <w:bCs w:val="0"/>
          <w:color w:val="FF0000"/>
          <w:sz w:val="28"/>
          <w:szCs w:val="28"/>
        </w:rPr>
      </w:pPr>
    </w:p>
    <w:p w14:paraId="7900E4C3" w14:textId="77777777" w:rsidR="00C33BEF" w:rsidRDefault="008F7A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Ďakujeme Vám za Vašu pozornosť.     </w:t>
      </w:r>
    </w:p>
    <w:p w14:paraId="3254F66A" w14:textId="77777777" w:rsidR="00C33BEF" w:rsidRDefault="00C33BEF">
      <w:pPr>
        <w:jc w:val="both"/>
        <w:rPr>
          <w:rFonts w:ascii="Book Antiqua" w:hAnsi="Book Antiqua"/>
          <w:sz w:val="28"/>
          <w:szCs w:val="28"/>
        </w:rPr>
      </w:pPr>
    </w:p>
    <w:p w14:paraId="007E17CE" w14:textId="77777777" w:rsidR="00C33BEF" w:rsidRDefault="00C33BEF">
      <w:pPr>
        <w:jc w:val="both"/>
        <w:rPr>
          <w:rFonts w:ascii="Book Antiqua" w:hAnsi="Book Antiqua"/>
          <w:sz w:val="28"/>
          <w:szCs w:val="28"/>
        </w:rPr>
      </w:pPr>
    </w:p>
    <w:p w14:paraId="0063DE68" w14:textId="77777777" w:rsidR="00C33BEF" w:rsidRPr="001271B7" w:rsidRDefault="008F7AF8">
      <w:pPr>
        <w:jc w:val="both"/>
        <w:rPr>
          <w:rFonts w:ascii="Book Antiqua" w:hAnsi="Book Antiqua"/>
          <w:b/>
          <w:sz w:val="28"/>
          <w:szCs w:val="28"/>
        </w:rPr>
      </w:pPr>
      <w:r w:rsidRPr="001271B7"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       </w:t>
      </w:r>
      <w:r w:rsidR="00A417A1" w:rsidRPr="001271B7">
        <w:rPr>
          <w:rFonts w:ascii="Book Antiqua" w:hAnsi="Book Antiqua"/>
          <w:b/>
          <w:sz w:val="28"/>
          <w:szCs w:val="28"/>
        </w:rPr>
        <w:t xml:space="preserve">  </w:t>
      </w:r>
      <w:r w:rsidR="00C431B7" w:rsidRPr="001271B7">
        <w:rPr>
          <w:rFonts w:ascii="Book Antiqua" w:hAnsi="Book Antiqua"/>
          <w:b/>
          <w:sz w:val="28"/>
          <w:szCs w:val="28"/>
        </w:rPr>
        <w:t xml:space="preserve"> </w:t>
      </w:r>
      <w:r w:rsidRPr="001271B7">
        <w:rPr>
          <w:rFonts w:ascii="Book Antiqua" w:hAnsi="Book Antiqua"/>
          <w:b/>
          <w:sz w:val="28"/>
          <w:szCs w:val="28"/>
        </w:rPr>
        <w:t xml:space="preserve">  Starosta obce</w:t>
      </w:r>
    </w:p>
    <w:p w14:paraId="1257E179" w14:textId="77777777" w:rsidR="00C33BEF" w:rsidRDefault="00C33BEF">
      <w:pPr>
        <w:jc w:val="center"/>
        <w:rPr>
          <w:rFonts w:ascii="Book Antiqua" w:hAnsi="Book Antiqua"/>
        </w:rPr>
      </w:pPr>
    </w:p>
    <w:p w14:paraId="5071ABF1" w14:textId="77777777" w:rsidR="00C33BEF" w:rsidRDefault="00C33BEF">
      <w:pPr>
        <w:pStyle w:val="Textbody"/>
        <w:spacing w:after="0"/>
        <w:rPr>
          <w:bCs/>
        </w:rPr>
      </w:pPr>
    </w:p>
    <w:sectPr w:rsidR="00C33BEF">
      <w:headerReference w:type="default" r:id="rId7"/>
      <w:footerReference w:type="default" r:id="rId8"/>
      <w:pgSz w:w="11906" w:h="16838"/>
      <w:pgMar w:top="28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46813" w14:textId="77777777" w:rsidR="00AC2561" w:rsidRDefault="00AC2561">
      <w:r>
        <w:separator/>
      </w:r>
    </w:p>
  </w:endnote>
  <w:endnote w:type="continuationSeparator" w:id="0">
    <w:p w14:paraId="0DE6ED91" w14:textId="77777777" w:rsidR="00AC2561" w:rsidRDefault="00A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A0963" w14:textId="77777777"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>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</w:t>
    </w:r>
  </w:p>
  <w:p w14:paraId="7A46CBF7" w14:textId="77777777"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 xml:space="preserve">Abrahámska 1345, 925 21 Sládkovičovo                      </w:t>
    </w:r>
    <w:r>
      <w:rPr>
        <w:sz w:val="20"/>
        <w:szCs w:val="20"/>
      </w:rPr>
      <w:tab/>
    </w:r>
    <w:r>
      <w:rPr>
        <w:sz w:val="20"/>
        <w:szCs w:val="20"/>
      </w:rPr>
      <w:tab/>
      <w:t>Tel.č.: +421 918 457 777</w:t>
    </w:r>
  </w:p>
  <w:p w14:paraId="090BBAFE" w14:textId="77777777" w:rsidR="00F10B6D" w:rsidRDefault="008F7AF8">
    <w:pPr>
      <w:pStyle w:val="Standard"/>
    </w:pPr>
    <w:r>
      <w:rPr>
        <w:sz w:val="20"/>
        <w:szCs w:val="20"/>
      </w:rPr>
      <w:t>IČO: 44 964 382                                                                                       E-mail: obchod</w:t>
    </w:r>
    <w:r>
      <w:rPr>
        <w:rStyle w:val="st"/>
        <w:sz w:val="20"/>
        <w:szCs w:val="20"/>
      </w:rPr>
      <w:t>@rovami.sk</w:t>
    </w:r>
  </w:p>
  <w:p w14:paraId="22116A48" w14:textId="77777777"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 xml:space="preserve">DIČ: 2022893048                             </w:t>
    </w:r>
    <w:r>
      <w:rPr>
        <w:sz w:val="20"/>
        <w:szCs w:val="20"/>
      </w:rPr>
      <w:tab/>
      <w:t xml:space="preserve">                                           web: www.rovami.sk</w:t>
    </w:r>
  </w:p>
  <w:p w14:paraId="112714FD" w14:textId="77777777" w:rsidR="00F10B6D" w:rsidRDefault="008F7AF8">
    <w:pPr>
      <w:pStyle w:val="Pta"/>
      <w:rPr>
        <w:sz w:val="20"/>
        <w:szCs w:val="20"/>
      </w:rPr>
    </w:pPr>
    <w:r>
      <w:rPr>
        <w:sz w:val="20"/>
        <w:szCs w:val="20"/>
      </w:rPr>
      <w:t>IČ DPH: SK2022893048</w:t>
    </w:r>
    <w:r>
      <w:rPr>
        <w:sz w:val="20"/>
        <w:szCs w:val="20"/>
      </w:rPr>
      <w:tab/>
      <w:t xml:space="preserve">                </w:t>
    </w:r>
  </w:p>
  <w:p w14:paraId="235CF6AB" w14:textId="77777777" w:rsidR="00F10B6D" w:rsidRDefault="00AC2561">
    <w:pPr>
      <w:pStyle w:val="Pta"/>
      <w:jc w:val="center"/>
      <w:rPr>
        <w:rFonts w:ascii="Calibri" w:hAnsi="Calibri" w:cs="Calibri"/>
        <w:b/>
        <w:color w:val="333399"/>
        <w:sz w:val="22"/>
        <w:szCs w:val="22"/>
      </w:rPr>
    </w:pPr>
  </w:p>
  <w:p w14:paraId="406FBFE9" w14:textId="77777777" w:rsidR="00F10B6D" w:rsidRDefault="00AC2561">
    <w:pPr>
      <w:pStyle w:val="Pta"/>
      <w:jc w:val="center"/>
    </w:pPr>
    <w:hyperlink r:id="rId1" w:history="1">
      <w:r w:rsidR="008F7AF8">
        <w:rPr>
          <w:rStyle w:val="Hypertextovprepojenie"/>
          <w:rFonts w:ascii="Calibri" w:hAnsi="Calibri" w:cs="Calibri"/>
          <w:b/>
          <w:sz w:val="22"/>
          <w:szCs w:val="22"/>
        </w:rPr>
        <w:t>www.nahlasodpad.sk</w:t>
      </w:r>
    </w:hyperlink>
  </w:p>
  <w:p w14:paraId="1A22138E" w14:textId="77777777" w:rsidR="00F10B6D" w:rsidRDefault="008F7AF8">
    <w:pPr>
      <w:pStyle w:val="Pta"/>
      <w:jc w:val="center"/>
      <w:rPr>
        <w:rFonts w:ascii="Calibri" w:hAnsi="Calibri" w:cs="Calibri"/>
        <w:b/>
        <w:color w:val="FF0000"/>
        <w:sz w:val="22"/>
        <w:szCs w:val="22"/>
      </w:rPr>
    </w:pPr>
    <w:r>
      <w:rPr>
        <w:rFonts w:ascii="Calibri" w:hAnsi="Calibri" w:cs="Calibri"/>
        <w:b/>
        <w:color w:val="FF0000"/>
        <w:sz w:val="22"/>
        <w:szCs w:val="22"/>
      </w:rPr>
      <w:t xml:space="preserve">SPOLOČNOSŤ </w:t>
    </w:r>
    <w:r w:rsidR="00B10C5B">
      <w:rPr>
        <w:rFonts w:ascii="Calibri" w:hAnsi="Calibri" w:cs="Calibri"/>
        <w:b/>
        <w:color w:val="FF0000"/>
        <w:sz w:val="22"/>
        <w:szCs w:val="22"/>
      </w:rPr>
      <w:t>ROVAMI</w:t>
    </w:r>
    <w:r>
      <w:rPr>
        <w:rFonts w:ascii="Calibri" w:hAnsi="Calibri" w:cs="Calibri"/>
        <w:b/>
        <w:color w:val="FF0000"/>
        <w:sz w:val="22"/>
        <w:szCs w:val="22"/>
      </w:rPr>
      <w:t xml:space="preserve"> s.r.o. ZABEZPEČUJE ZBER EO PRE OZV ENVIDOM, EKOLAMP  a  ELEKOS</w:t>
    </w:r>
  </w:p>
  <w:p w14:paraId="2854F41F" w14:textId="77777777" w:rsidR="00F10B6D" w:rsidRDefault="008F7AF8">
    <w:pPr>
      <w:pStyle w:val="Pta"/>
    </w:pPr>
    <w:r>
      <w:rPr>
        <w:sz w:val="20"/>
        <w:szCs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70F61" w14:textId="77777777" w:rsidR="00AC2561" w:rsidRDefault="00AC2561">
      <w:r>
        <w:rPr>
          <w:color w:val="000000"/>
        </w:rPr>
        <w:separator/>
      </w:r>
    </w:p>
  </w:footnote>
  <w:footnote w:type="continuationSeparator" w:id="0">
    <w:p w14:paraId="7C8BFBCB" w14:textId="77777777" w:rsidR="00AC2561" w:rsidRDefault="00AC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3D23C" w14:textId="77777777" w:rsidR="00F10B6D" w:rsidRDefault="008F7AF8">
    <w:pPr>
      <w:pStyle w:val="Hlavika"/>
    </w:pPr>
    <w:r>
      <w:rPr>
        <w:b/>
        <w:bCs/>
        <w:noProof/>
        <w:sz w:val="26"/>
        <w:szCs w:val="26"/>
        <w:lang w:eastAsia="sk-SK" w:bidi="ar-SA"/>
      </w:rPr>
      <w:drawing>
        <wp:anchor distT="0" distB="0" distL="114300" distR="114300" simplePos="0" relativeHeight="251659264" behindDoc="0" locked="0" layoutInCell="1" allowOverlap="1" wp14:anchorId="1E79A6C8" wp14:editId="3C000DC4">
          <wp:simplePos x="0" y="0"/>
          <wp:positionH relativeFrom="margin">
            <wp:align>right</wp:align>
          </wp:positionH>
          <wp:positionV relativeFrom="paragraph">
            <wp:posOffset>-1901</wp:posOffset>
          </wp:positionV>
          <wp:extent cx="1990721" cy="419096"/>
          <wp:effectExtent l="0" t="0" r="0" b="4"/>
          <wp:wrapTopAndBottom/>
          <wp:docPr id="1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1" cy="4190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1251BCB" w14:textId="77777777"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>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F"/>
    <w:rsid w:val="00044278"/>
    <w:rsid w:val="00044923"/>
    <w:rsid w:val="0008420C"/>
    <w:rsid w:val="000E7DDE"/>
    <w:rsid w:val="00110393"/>
    <w:rsid w:val="001271B7"/>
    <w:rsid w:val="001704F7"/>
    <w:rsid w:val="00207E3C"/>
    <w:rsid w:val="00374FCD"/>
    <w:rsid w:val="00396888"/>
    <w:rsid w:val="005336F0"/>
    <w:rsid w:val="00557503"/>
    <w:rsid w:val="006309D9"/>
    <w:rsid w:val="00655B6E"/>
    <w:rsid w:val="00786D56"/>
    <w:rsid w:val="00787278"/>
    <w:rsid w:val="008A3336"/>
    <w:rsid w:val="008B2403"/>
    <w:rsid w:val="008F2232"/>
    <w:rsid w:val="008F7AF8"/>
    <w:rsid w:val="00961651"/>
    <w:rsid w:val="009D7A43"/>
    <w:rsid w:val="009F77C9"/>
    <w:rsid w:val="00A417A1"/>
    <w:rsid w:val="00AC2561"/>
    <w:rsid w:val="00B10C5B"/>
    <w:rsid w:val="00B22DBA"/>
    <w:rsid w:val="00C33BEF"/>
    <w:rsid w:val="00C431B7"/>
    <w:rsid w:val="00D308D3"/>
    <w:rsid w:val="00D93242"/>
    <w:rsid w:val="00F1187A"/>
    <w:rsid w:val="00F156AF"/>
    <w:rsid w:val="00F6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6AED"/>
  <w15:docId w15:val="{3DC01230-FC11-4536-9BFC-2D0A5A00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</w:pPr>
  </w:style>
  <w:style w:type="paragraph" w:styleId="Nadpis2">
    <w:name w:val="heading 2"/>
    <w:basedOn w:val="Normlny"/>
    <w:next w:val="Normlny"/>
    <w:pPr>
      <w:keepNext/>
      <w:widowControl/>
      <w:jc w:val="center"/>
      <w:textAlignment w:val="auto"/>
      <w:outlineLvl w:val="1"/>
    </w:pPr>
    <w:rPr>
      <w:rFonts w:eastAsia="Times New Roman" w:cs="Times New Roman"/>
      <w:b/>
      <w:bCs/>
      <w:kern w:val="0"/>
      <w:lang w:eastAsia="ar-SA" w:bidi="ar-SA"/>
    </w:rPr>
  </w:style>
  <w:style w:type="paragraph" w:styleId="Nadpis8">
    <w:name w:val="heading 8"/>
    <w:basedOn w:val="Normlny"/>
    <w:next w:val="Normlny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1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rPr>
      <w:szCs w:val="21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rPr>
      <w:szCs w:val="21"/>
    </w:rPr>
  </w:style>
  <w:style w:type="paragraph" w:styleId="Textbubliny">
    <w:name w:val="Balloon Text"/>
    <w:basedOn w:val="Normlny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/>
      <w:sz w:val="18"/>
      <w:szCs w:val="16"/>
    </w:rPr>
  </w:style>
  <w:style w:type="paragraph" w:styleId="Odsekzoznamu">
    <w:name w:val="List Paragraph"/>
    <w:basedOn w:val="Normlny"/>
    <w:pPr>
      <w:widowControl/>
      <w:suppressAutoHyphens w:val="0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st">
    <w:name w:val="st"/>
    <w:basedOn w:val="Predvolenpsmoodseku"/>
  </w:style>
  <w:style w:type="paragraph" w:styleId="Bezriadkovania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character" w:customStyle="1" w:styleId="Nevyrieenzmienka1">
    <w:name w:val="Nevyriešená zmienka1"/>
    <w:basedOn w:val="Predvolenpsmoodseku"/>
    <w:rPr>
      <w:color w:val="808080"/>
      <w:shd w:val="clear" w:color="auto" w:fill="E6E6E6"/>
    </w:rPr>
  </w:style>
  <w:style w:type="character" w:customStyle="1" w:styleId="Nadpis2Char">
    <w:name w:val="Nadpis 2 Char"/>
    <w:basedOn w:val="Predvolenpsmoodseku"/>
    <w:rPr>
      <w:rFonts w:eastAsia="Times New Roman" w:cs="Times New Roman"/>
      <w:b/>
      <w:bCs/>
      <w:kern w:val="0"/>
      <w:lang w:eastAsia="ar-SA" w:bidi="ar-SA"/>
    </w:rPr>
  </w:style>
  <w:style w:type="character" w:customStyle="1" w:styleId="Nadpis8Char">
    <w:name w:val="Nadpis 8 Char"/>
    <w:basedOn w:val="Predvolenpsmoodseku"/>
    <w:rPr>
      <w:rFonts w:ascii="Calibri Light" w:eastAsia="Times New Roman" w:hAnsi="Calibri Light"/>
      <w:color w:val="272727"/>
      <w:sz w:val="21"/>
      <w:szCs w:val="19"/>
    </w:rPr>
  </w:style>
  <w:style w:type="paragraph" w:styleId="Zkladntext">
    <w:name w:val="Body Text"/>
    <w:basedOn w:val="Normlny"/>
    <w:pPr>
      <w:widowControl/>
      <w:textAlignment w:val="auto"/>
    </w:pPr>
    <w:rPr>
      <w:rFonts w:eastAsia="Times New Roman" w:cs="Times New Roman"/>
      <w:kern w:val="0"/>
      <w:szCs w:val="20"/>
      <w:lang w:val="cs-CZ" w:eastAsia="ar-SA" w:bidi="ar-SA"/>
    </w:rPr>
  </w:style>
  <w:style w:type="character" w:customStyle="1" w:styleId="ZkladntextChar">
    <w:name w:val="Základný text Char"/>
    <w:basedOn w:val="Predvolenpsmoodseku"/>
    <w:rPr>
      <w:rFonts w:eastAsia="Times New Roman" w:cs="Times New Roman"/>
      <w:kern w:val="0"/>
      <w:szCs w:val="20"/>
      <w:lang w:val="cs-CZ" w:eastAsia="ar-SA" w:bidi="ar-SA"/>
    </w:rPr>
  </w:style>
  <w:style w:type="paragraph" w:customStyle="1" w:styleId="Zkladntext2">
    <w:name w:val="Základní text 2"/>
    <w:basedOn w:val="Normlny"/>
    <w:pPr>
      <w:widowControl/>
      <w:jc w:val="both"/>
      <w:textAlignment w:val="auto"/>
    </w:pPr>
    <w:rPr>
      <w:rFonts w:eastAsia="Times New Roman" w:cs="Times New Roman"/>
      <w:b/>
      <w:bCs/>
      <w:kern w:val="0"/>
      <w:sz w:val="4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hlasodpa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F2787-C084-4BC3-9286-15E02013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Gál</dc:creator>
  <cp:lastModifiedBy>Erika</cp:lastModifiedBy>
  <cp:revision>32</cp:revision>
  <cp:lastPrinted>2018-02-05T09:13:00Z</cp:lastPrinted>
  <dcterms:created xsi:type="dcterms:W3CDTF">2018-02-05T09:25:00Z</dcterms:created>
  <dcterms:modified xsi:type="dcterms:W3CDTF">2020-03-02T07:11:00Z</dcterms:modified>
</cp:coreProperties>
</file>